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6A7E" w14:textId="5B9E7380" w:rsidR="004F3A59" w:rsidRDefault="004F5D17" w:rsidP="00A64E79">
      <w:pPr>
        <w:pStyle w:val="Turnhoutbodytekstvet"/>
      </w:pPr>
      <w:r w:rsidRPr="004F5D17">
        <w:t>Cutia galbenă pentru persoanele de peste 65 de ani care locuiesc la domiciliu</w:t>
      </w:r>
    </w:p>
    <w:tbl>
      <w:tblPr>
        <w:tblStyle w:val="Tabelraster"/>
        <w:tblpPr w:leftFromText="142" w:rightFromText="142" w:bottomFromText="340" w:vertAnchor="page" w:horzAnchor="page" w:tblpY="1"/>
        <w:tblOverlap w:val="never"/>
        <w:tblW w:w="1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7"/>
        <w:gridCol w:w="4422"/>
        <w:gridCol w:w="442"/>
        <w:gridCol w:w="4416"/>
        <w:gridCol w:w="1321"/>
      </w:tblGrid>
      <w:tr w:rsidR="00150F5E" w14:paraId="38EA3511" w14:textId="77777777" w:rsidTr="00A51309">
        <w:trPr>
          <w:trHeight w:hRule="exact" w:val="1094"/>
        </w:trPr>
        <w:tc>
          <w:tcPr>
            <w:tcW w:w="1327" w:type="dxa"/>
          </w:tcPr>
          <w:p w14:paraId="625D1A65" w14:textId="77777777" w:rsidR="00150F5E" w:rsidRPr="00E50DE3" w:rsidRDefault="00150F5E" w:rsidP="00A51309">
            <w:pPr>
              <w:pStyle w:val="Turnhoutkleinetekst"/>
              <w:framePr w:hSpace="0" w:wrap="auto" w:vAnchor="margin" w:hAnchor="text" w:yAlign="inline"/>
              <w:suppressOverlap w:val="0"/>
            </w:pPr>
          </w:p>
        </w:tc>
        <w:tc>
          <w:tcPr>
            <w:tcW w:w="4422" w:type="dxa"/>
          </w:tcPr>
          <w:p w14:paraId="28CA7E7E" w14:textId="77777777" w:rsidR="00150F5E" w:rsidRPr="00473FC2" w:rsidRDefault="00150F5E" w:rsidP="00A51309">
            <w:pPr>
              <w:pStyle w:val="Turnhoutkleinetekst"/>
              <w:framePr w:hSpace="0" w:wrap="auto" w:vAnchor="margin" w:hAnchor="text" w:yAlign="inline"/>
              <w:suppressOverlap w:val="0"/>
            </w:pPr>
          </w:p>
        </w:tc>
        <w:tc>
          <w:tcPr>
            <w:tcW w:w="442" w:type="dxa"/>
          </w:tcPr>
          <w:p w14:paraId="7B636D87" w14:textId="77777777" w:rsidR="00150F5E" w:rsidRPr="00B12921" w:rsidRDefault="00150F5E" w:rsidP="00A51309">
            <w:pPr>
              <w:pStyle w:val="Turnhoutkleinetekst"/>
              <w:framePr w:hSpace="0" w:wrap="auto" w:vAnchor="margin" w:hAnchor="text" w:yAlign="inline"/>
              <w:suppressOverlap w:val="0"/>
            </w:pPr>
          </w:p>
        </w:tc>
        <w:tc>
          <w:tcPr>
            <w:tcW w:w="4416" w:type="dxa"/>
          </w:tcPr>
          <w:p w14:paraId="306DD85E" w14:textId="77777777" w:rsidR="00150F5E" w:rsidRPr="00B12921" w:rsidRDefault="00150F5E" w:rsidP="00A51309">
            <w:pPr>
              <w:pStyle w:val="Turnhoutkleinetekst"/>
              <w:framePr w:hSpace="0" w:wrap="auto" w:vAnchor="margin" w:hAnchor="text" w:yAlign="inline"/>
              <w:suppressOverlap w:val="0"/>
            </w:pPr>
          </w:p>
        </w:tc>
        <w:tc>
          <w:tcPr>
            <w:tcW w:w="1321" w:type="dxa"/>
          </w:tcPr>
          <w:p w14:paraId="01125F9A" w14:textId="77777777" w:rsidR="00150F5E" w:rsidRDefault="00150F5E" w:rsidP="00A51309">
            <w:pPr>
              <w:pStyle w:val="Turnhoutkleinetekst"/>
              <w:framePr w:hSpace="0" w:wrap="auto" w:vAnchor="margin" w:hAnchor="text" w:yAlign="inline"/>
              <w:suppressOverlap w:val="0"/>
            </w:pPr>
          </w:p>
        </w:tc>
      </w:tr>
      <w:tr w:rsidR="00150F5E" w14:paraId="4BB89578" w14:textId="77777777" w:rsidTr="00A51309">
        <w:trPr>
          <w:trHeight w:hRule="exact" w:val="1389"/>
        </w:trPr>
        <w:tc>
          <w:tcPr>
            <w:tcW w:w="1327" w:type="dxa"/>
          </w:tcPr>
          <w:p w14:paraId="0C02A7C5" w14:textId="77777777" w:rsidR="00150F5E" w:rsidRPr="00E50DE3" w:rsidRDefault="00150F5E" w:rsidP="00A51309">
            <w:pPr>
              <w:pStyle w:val="Turnhoutkleinetekst"/>
              <w:framePr w:hSpace="0" w:wrap="auto" w:vAnchor="margin" w:hAnchor="text" w:yAlign="inline"/>
              <w:suppressOverlap w:val="0"/>
            </w:pPr>
          </w:p>
        </w:tc>
        <w:tc>
          <w:tcPr>
            <w:tcW w:w="4422" w:type="dxa"/>
          </w:tcPr>
          <w:p w14:paraId="5CEAE04B" w14:textId="77777777" w:rsidR="00150F5E" w:rsidRDefault="00046832" w:rsidP="00A51309">
            <w:pPr>
              <w:pStyle w:val="TurnhoutDienstnaam"/>
              <w:framePr w:hSpace="0" w:wrap="auto" w:vAnchor="margin" w:hAnchor="text" w:yAlign="inline"/>
              <w:suppressOverlap w:val="0"/>
            </w:pPr>
            <w:r>
              <w:t>Gelijke Kansen - Senioren</w:t>
            </w:r>
            <w:r w:rsidR="003A39F0">
              <w:t xml:space="preserve"> </w:t>
            </w:r>
          </w:p>
          <w:p w14:paraId="39AB9223" w14:textId="77777777" w:rsidR="00150F5E" w:rsidRPr="003A39F0" w:rsidRDefault="00150F5E" w:rsidP="00A51309">
            <w:pPr>
              <w:pStyle w:val="Turnhoutkleinetekst"/>
              <w:framePr w:hSpace="0" w:wrap="auto" w:vAnchor="margin" w:hAnchor="text" w:yAlign="inline"/>
              <w:suppressOverlap w:val="0"/>
            </w:pPr>
            <w:r w:rsidRPr="003A39F0">
              <w:t>Campus Blairon 200, 2300 Turnhout</w:t>
            </w:r>
          </w:p>
          <w:p w14:paraId="061209FB" w14:textId="77777777" w:rsidR="00150F5E" w:rsidRPr="00EE2366" w:rsidRDefault="00150F5E" w:rsidP="00A51309">
            <w:pPr>
              <w:pStyle w:val="Turnhoutkleinetekst"/>
              <w:framePr w:hSpace="0" w:wrap="auto" w:vAnchor="margin" w:hAnchor="text" w:yAlign="inline"/>
              <w:suppressOverlap w:val="0"/>
            </w:pPr>
            <w:r w:rsidRPr="003A39F0">
              <w:t>stad@turnhout.be, www.turnhout.be</w:t>
            </w:r>
          </w:p>
        </w:tc>
        <w:tc>
          <w:tcPr>
            <w:tcW w:w="442" w:type="dxa"/>
          </w:tcPr>
          <w:p w14:paraId="7D159DAC" w14:textId="77777777" w:rsidR="00150F5E" w:rsidRPr="00492B67" w:rsidRDefault="00150F5E" w:rsidP="00A51309">
            <w:pPr>
              <w:pStyle w:val="Turnhoutkleinetekst"/>
              <w:framePr w:hSpace="0" w:wrap="auto" w:vAnchor="margin" w:hAnchor="text" w:yAlign="inline"/>
              <w:suppressOverlap w:val="0"/>
            </w:pPr>
          </w:p>
        </w:tc>
        <w:tc>
          <w:tcPr>
            <w:tcW w:w="4416" w:type="dxa"/>
          </w:tcPr>
          <w:p w14:paraId="414ED83B" w14:textId="77777777" w:rsidR="00150F5E" w:rsidRPr="00492B67" w:rsidRDefault="00150F5E" w:rsidP="00A51309">
            <w:pPr>
              <w:pStyle w:val="Turnhoutkleinetekst"/>
              <w:framePr w:hSpace="0" w:wrap="auto" w:vAnchor="margin" w:hAnchor="text" w:yAlign="inline"/>
              <w:suppressOverlap w:val="0"/>
            </w:pPr>
          </w:p>
        </w:tc>
        <w:tc>
          <w:tcPr>
            <w:tcW w:w="1321" w:type="dxa"/>
          </w:tcPr>
          <w:p w14:paraId="08CA15F2" w14:textId="77777777" w:rsidR="00150F5E" w:rsidRDefault="00150F5E" w:rsidP="00A51309">
            <w:pPr>
              <w:pStyle w:val="Turnhoutkleinetekst"/>
              <w:framePr w:hSpace="0" w:wrap="auto" w:vAnchor="margin" w:hAnchor="text" w:yAlign="inline"/>
              <w:suppressOverlap w:val="0"/>
            </w:pPr>
          </w:p>
        </w:tc>
      </w:tr>
      <w:tr w:rsidR="005D75A5" w14:paraId="47065E0A" w14:textId="77777777" w:rsidTr="00A51309">
        <w:trPr>
          <w:trHeight w:hRule="exact" w:val="1247"/>
        </w:trPr>
        <w:tc>
          <w:tcPr>
            <w:tcW w:w="1327" w:type="dxa"/>
          </w:tcPr>
          <w:p w14:paraId="034AEB0C" w14:textId="77777777" w:rsidR="005D75A5" w:rsidRPr="00E50DE3" w:rsidRDefault="005D75A5" w:rsidP="00A51309">
            <w:pPr>
              <w:pStyle w:val="Turnhoutkleinetekst"/>
              <w:framePr w:hSpace="0" w:wrap="auto" w:vAnchor="margin" w:hAnchor="text" w:yAlign="inline"/>
              <w:suppressOverlap w:val="0"/>
            </w:pPr>
          </w:p>
        </w:tc>
        <w:tc>
          <w:tcPr>
            <w:tcW w:w="4422" w:type="dxa"/>
            <w:vMerge w:val="restart"/>
          </w:tcPr>
          <w:p w14:paraId="6C27E5A7" w14:textId="77777777" w:rsidR="005D75A5" w:rsidRPr="003A39F0" w:rsidRDefault="005D75A5" w:rsidP="00A51309">
            <w:pPr>
              <w:pStyle w:val="Turnhoutkleinetekst"/>
              <w:framePr w:hSpace="0" w:wrap="auto" w:vAnchor="margin" w:hAnchor="text" w:yAlign="inline"/>
              <w:suppressOverlap w:val="0"/>
            </w:pPr>
            <w:r w:rsidRPr="005D75A5">
              <w:rPr>
                <w:b/>
                <w:bCs/>
              </w:rPr>
              <w:t>uw kenmerk</w:t>
            </w:r>
            <w:r w:rsidRPr="003A39F0">
              <w:t xml:space="preserve">: </w:t>
            </w:r>
          </w:p>
          <w:p w14:paraId="51A21DA6" w14:textId="77777777" w:rsidR="005D75A5" w:rsidRPr="003A39F0" w:rsidRDefault="005D75A5" w:rsidP="00A51309">
            <w:pPr>
              <w:pStyle w:val="Turnhoutkleinetekst"/>
              <w:framePr w:hSpace="0" w:wrap="auto" w:vAnchor="margin" w:hAnchor="text" w:yAlign="inline"/>
              <w:suppressOverlap w:val="0"/>
            </w:pPr>
            <w:r w:rsidRPr="005D75A5">
              <w:rPr>
                <w:b/>
                <w:bCs/>
              </w:rPr>
              <w:t>ons kenmerk</w:t>
            </w:r>
            <w:r w:rsidRPr="003A39F0">
              <w:t xml:space="preserve">: </w:t>
            </w:r>
          </w:p>
          <w:p w14:paraId="53583BF3" w14:textId="77777777" w:rsidR="005D75A5" w:rsidRPr="003A39F0" w:rsidRDefault="005D75A5" w:rsidP="00A51309">
            <w:pPr>
              <w:pStyle w:val="Turnhoutkleinetekst"/>
              <w:framePr w:hSpace="0" w:wrap="auto" w:vAnchor="margin" w:hAnchor="text" w:yAlign="inline"/>
              <w:suppressOverlap w:val="0"/>
            </w:pPr>
          </w:p>
          <w:p w14:paraId="7B00C086" w14:textId="77777777" w:rsidR="005D75A5" w:rsidRPr="003A39F0" w:rsidRDefault="005D75A5" w:rsidP="00A51309">
            <w:pPr>
              <w:pStyle w:val="Turnhoutkleinetekst"/>
              <w:framePr w:hSpace="0" w:wrap="auto" w:vAnchor="margin" w:hAnchor="text" w:yAlign="inline"/>
              <w:suppressOverlap w:val="0"/>
            </w:pPr>
            <w:r w:rsidRPr="005D75A5">
              <w:rPr>
                <w:b/>
                <w:bCs/>
              </w:rPr>
              <w:t>contactpersoon</w:t>
            </w:r>
            <w:r w:rsidRPr="003A39F0">
              <w:t>:</w:t>
            </w:r>
          </w:p>
          <w:p w14:paraId="66E6E06B" w14:textId="77777777" w:rsidR="005D75A5" w:rsidRPr="003A39F0" w:rsidRDefault="00046832" w:rsidP="00A51309">
            <w:pPr>
              <w:pStyle w:val="Turnhoutkleinetekst"/>
              <w:framePr w:hSpace="0" w:wrap="auto" w:vAnchor="margin" w:hAnchor="text" w:yAlign="inline"/>
              <w:suppressOverlap w:val="0"/>
            </w:pPr>
            <w:r>
              <w:t>Koen Verhoeven</w:t>
            </w:r>
          </w:p>
          <w:p w14:paraId="423C5FEF" w14:textId="77777777" w:rsidR="005D75A5" w:rsidRPr="003A39F0" w:rsidRDefault="00046832" w:rsidP="00A51309">
            <w:pPr>
              <w:pStyle w:val="Turnhoutkleinetekst"/>
              <w:framePr w:hSpace="0" w:wrap="auto" w:vAnchor="margin" w:hAnchor="text" w:yAlign="inline"/>
              <w:suppressOverlap w:val="0"/>
            </w:pPr>
            <w:r>
              <w:t>Medewerker</w:t>
            </w:r>
          </w:p>
          <w:p w14:paraId="21391F5B" w14:textId="77777777" w:rsidR="005D75A5" w:rsidRPr="003A39F0" w:rsidRDefault="005D75A5" w:rsidP="00A51309">
            <w:pPr>
              <w:pStyle w:val="Turnhoutkleinetekst"/>
              <w:framePr w:hSpace="0" w:wrap="auto" w:vAnchor="margin" w:hAnchor="text" w:yAlign="inline"/>
              <w:suppressOverlap w:val="0"/>
            </w:pPr>
            <w:r w:rsidRPr="003A39F0">
              <w:t xml:space="preserve">T </w:t>
            </w:r>
            <w:r w:rsidR="00C572CE">
              <w:t xml:space="preserve">+32 </w:t>
            </w:r>
            <w:r w:rsidR="00046832">
              <w:t>14 40 96 30</w:t>
            </w:r>
          </w:p>
          <w:p w14:paraId="27749D22" w14:textId="77777777" w:rsidR="005D75A5" w:rsidRDefault="00046832" w:rsidP="00A51309">
            <w:pPr>
              <w:pStyle w:val="Turnhoutkleinetekst"/>
              <w:framePr w:hSpace="0" w:wrap="auto" w:vAnchor="margin" w:hAnchor="text" w:yAlign="inline"/>
              <w:suppressOverlap w:val="0"/>
            </w:pPr>
            <w:r>
              <w:t>koen.verhoeven</w:t>
            </w:r>
            <w:r w:rsidR="005D75A5">
              <w:t xml:space="preserve">@turnhout.be </w:t>
            </w:r>
          </w:p>
          <w:p w14:paraId="3FBCE83C" w14:textId="77777777" w:rsidR="005D75A5" w:rsidRDefault="005D75A5" w:rsidP="00A51309">
            <w:pPr>
              <w:pStyle w:val="Turnhoutkleinetekst"/>
              <w:framePr w:hSpace="0" w:wrap="auto" w:vAnchor="margin" w:hAnchor="text" w:yAlign="inline"/>
              <w:suppressOverlap w:val="0"/>
            </w:pPr>
          </w:p>
          <w:p w14:paraId="4D261931" w14:textId="77777777" w:rsidR="005D75A5" w:rsidRPr="003A39F0" w:rsidRDefault="005D75A5" w:rsidP="00A51309">
            <w:pPr>
              <w:pStyle w:val="Turnhoutkleinetekst"/>
              <w:framePr w:hSpace="0" w:wrap="auto" w:vAnchor="margin" w:hAnchor="text" w:yAlign="inline"/>
              <w:suppressOverlap w:val="0"/>
            </w:pPr>
            <w:r w:rsidRPr="005D75A5">
              <w:rPr>
                <w:b/>
                <w:bCs/>
              </w:rPr>
              <w:t>bijlage</w:t>
            </w:r>
            <w:r w:rsidR="00C44507">
              <w:rPr>
                <w:b/>
                <w:bCs/>
              </w:rPr>
              <w:t>n</w:t>
            </w:r>
            <w:r w:rsidRPr="003A39F0">
              <w:t xml:space="preserve">: </w:t>
            </w:r>
            <w:r w:rsidR="00046832">
              <w:t>-</w:t>
            </w:r>
          </w:p>
        </w:tc>
        <w:tc>
          <w:tcPr>
            <w:tcW w:w="442" w:type="dxa"/>
          </w:tcPr>
          <w:p w14:paraId="49A14D02" w14:textId="77777777" w:rsidR="005D75A5" w:rsidRPr="001C5CD7" w:rsidRDefault="005D75A5" w:rsidP="00A51309">
            <w:pPr>
              <w:pStyle w:val="Turnhoutkleinetekst"/>
              <w:framePr w:hSpace="0" w:wrap="auto" w:vAnchor="margin" w:hAnchor="text" w:yAlign="inline"/>
              <w:suppressOverlap w:val="0"/>
              <w:rPr>
                <w:rFonts w:ascii="Arial" w:hAnsi="Arial" w:cs="Arial"/>
                <w:szCs w:val="18"/>
              </w:rPr>
            </w:pPr>
          </w:p>
        </w:tc>
        <w:tc>
          <w:tcPr>
            <w:tcW w:w="4416" w:type="dxa"/>
          </w:tcPr>
          <w:p w14:paraId="4C142842" w14:textId="77777777" w:rsidR="005D75A5" w:rsidRPr="001C5CD7" w:rsidRDefault="005D75A5" w:rsidP="00A51309">
            <w:pPr>
              <w:pStyle w:val="TurnhoutAdresvak"/>
              <w:framePr w:hSpace="0" w:wrap="auto" w:vAnchor="margin" w:hAnchor="text" w:yAlign="inline"/>
              <w:suppressOverlap w:val="0"/>
              <w:rPr>
                <w:rFonts w:asciiTheme="majorHAnsi" w:hAnsiTheme="majorHAnsi"/>
              </w:rPr>
            </w:pPr>
          </w:p>
        </w:tc>
        <w:tc>
          <w:tcPr>
            <w:tcW w:w="1321" w:type="dxa"/>
          </w:tcPr>
          <w:p w14:paraId="3C594059" w14:textId="77777777" w:rsidR="005D75A5" w:rsidRDefault="005D75A5" w:rsidP="00A51309">
            <w:pPr>
              <w:pStyle w:val="Turnhoutkleinetekst"/>
              <w:framePr w:hSpace="0" w:wrap="auto" w:vAnchor="margin" w:hAnchor="text" w:yAlign="inline"/>
              <w:suppressOverlap w:val="0"/>
            </w:pPr>
          </w:p>
        </w:tc>
      </w:tr>
      <w:tr w:rsidR="005D75A5" w:rsidRPr="00E50DE3" w14:paraId="53D6172A" w14:textId="77777777" w:rsidTr="00A51309">
        <w:trPr>
          <w:trHeight w:val="1327"/>
        </w:trPr>
        <w:tc>
          <w:tcPr>
            <w:tcW w:w="1327" w:type="dxa"/>
          </w:tcPr>
          <w:p w14:paraId="5A5278F4" w14:textId="77777777" w:rsidR="005D75A5" w:rsidRPr="00E50DE3" w:rsidRDefault="005D75A5" w:rsidP="00A51309">
            <w:pPr>
              <w:pStyle w:val="Turnhoutkleinetekst"/>
              <w:framePr w:hSpace="0" w:wrap="auto" w:vAnchor="margin" w:hAnchor="text" w:yAlign="inline"/>
              <w:suppressOverlap w:val="0"/>
            </w:pPr>
          </w:p>
        </w:tc>
        <w:tc>
          <w:tcPr>
            <w:tcW w:w="4422" w:type="dxa"/>
            <w:vMerge/>
          </w:tcPr>
          <w:p w14:paraId="28F701E2" w14:textId="77777777" w:rsidR="005D75A5" w:rsidRPr="003A39F0" w:rsidRDefault="005D75A5" w:rsidP="00A51309">
            <w:pPr>
              <w:pStyle w:val="Turnhoutkleinetekst"/>
              <w:framePr w:hSpace="0" w:wrap="auto" w:vAnchor="margin" w:hAnchor="text" w:yAlign="inline"/>
              <w:suppressOverlap w:val="0"/>
            </w:pPr>
          </w:p>
        </w:tc>
        <w:tc>
          <w:tcPr>
            <w:tcW w:w="442" w:type="dxa"/>
          </w:tcPr>
          <w:p w14:paraId="270FFB64" w14:textId="77777777" w:rsidR="005D75A5" w:rsidRPr="00E50DE3" w:rsidRDefault="005D75A5" w:rsidP="00A51309">
            <w:pPr>
              <w:pStyle w:val="Turnhoutkleinetekst"/>
              <w:framePr w:hSpace="0" w:wrap="auto" w:vAnchor="margin" w:hAnchor="text" w:yAlign="inline"/>
              <w:suppressOverlap w:val="0"/>
            </w:pPr>
          </w:p>
        </w:tc>
        <w:tc>
          <w:tcPr>
            <w:tcW w:w="4416" w:type="dxa"/>
          </w:tcPr>
          <w:p w14:paraId="2B2BFF53" w14:textId="77777777" w:rsidR="005D75A5" w:rsidRPr="00E50DE3" w:rsidRDefault="005D75A5" w:rsidP="00A51309">
            <w:pPr>
              <w:pStyle w:val="Turnhoutkleinetekst"/>
              <w:framePr w:hSpace="0" w:wrap="auto" w:vAnchor="margin" w:hAnchor="text" w:yAlign="inline"/>
              <w:suppressOverlap w:val="0"/>
            </w:pPr>
          </w:p>
        </w:tc>
        <w:tc>
          <w:tcPr>
            <w:tcW w:w="1321" w:type="dxa"/>
          </w:tcPr>
          <w:p w14:paraId="51EEDE61" w14:textId="77777777" w:rsidR="005D75A5" w:rsidRPr="00E50DE3" w:rsidRDefault="005D75A5" w:rsidP="00A51309">
            <w:pPr>
              <w:pStyle w:val="Turnhoutkleinetekst"/>
              <w:framePr w:hSpace="0" w:wrap="auto" w:vAnchor="margin" w:hAnchor="text" w:yAlign="inline"/>
              <w:suppressOverlap w:val="0"/>
            </w:pPr>
          </w:p>
        </w:tc>
      </w:tr>
      <w:tr w:rsidR="007932BC" w:rsidRPr="005F7735" w14:paraId="4DBB483C" w14:textId="77777777" w:rsidTr="00A51309">
        <w:trPr>
          <w:trHeight w:val="170"/>
        </w:trPr>
        <w:tc>
          <w:tcPr>
            <w:tcW w:w="1327" w:type="dxa"/>
          </w:tcPr>
          <w:p w14:paraId="57437DA0" w14:textId="77777777" w:rsidR="007932BC" w:rsidRPr="00E50DE3" w:rsidRDefault="007932BC" w:rsidP="00A51309">
            <w:pPr>
              <w:pStyle w:val="Turnhoutkleinetekst"/>
              <w:framePr w:hSpace="0" w:wrap="auto" w:vAnchor="margin" w:hAnchor="text" w:yAlign="inline"/>
              <w:suppressOverlap w:val="0"/>
            </w:pPr>
          </w:p>
        </w:tc>
        <w:tc>
          <w:tcPr>
            <w:tcW w:w="4422" w:type="dxa"/>
          </w:tcPr>
          <w:p w14:paraId="53373505" w14:textId="77777777" w:rsidR="007932BC" w:rsidRPr="00E50DE3" w:rsidRDefault="007932BC" w:rsidP="00A51309">
            <w:pPr>
              <w:pStyle w:val="Turnhoutkleinetekst"/>
              <w:framePr w:hSpace="0" w:wrap="auto" w:vAnchor="margin" w:hAnchor="text" w:yAlign="inline"/>
              <w:suppressOverlap w:val="0"/>
            </w:pPr>
          </w:p>
        </w:tc>
        <w:tc>
          <w:tcPr>
            <w:tcW w:w="442" w:type="dxa"/>
          </w:tcPr>
          <w:p w14:paraId="07F9EF1D" w14:textId="77777777" w:rsidR="007932BC" w:rsidRPr="00436316" w:rsidRDefault="007932BC" w:rsidP="00A51309">
            <w:pPr>
              <w:pStyle w:val="Turnhoutkleinetekst"/>
              <w:framePr w:hSpace="0" w:wrap="auto" w:vAnchor="margin" w:hAnchor="text" w:yAlign="inline"/>
              <w:suppressOverlap w:val="0"/>
            </w:pPr>
          </w:p>
        </w:tc>
        <w:tc>
          <w:tcPr>
            <w:tcW w:w="4416" w:type="dxa"/>
          </w:tcPr>
          <w:p w14:paraId="1A56ED66" w14:textId="77777777" w:rsidR="007932BC" w:rsidRPr="00436316" w:rsidRDefault="007932BC" w:rsidP="00A51309">
            <w:pPr>
              <w:pStyle w:val="Turnhoutkleinetekst"/>
              <w:framePr w:hSpace="0" w:wrap="auto" w:vAnchor="margin" w:hAnchor="text" w:yAlign="inline"/>
              <w:suppressOverlap w:val="0"/>
            </w:pPr>
          </w:p>
        </w:tc>
        <w:tc>
          <w:tcPr>
            <w:tcW w:w="1321" w:type="dxa"/>
          </w:tcPr>
          <w:p w14:paraId="13DE2EEF" w14:textId="77777777" w:rsidR="007932BC" w:rsidRPr="00436316" w:rsidRDefault="007932BC" w:rsidP="00A51309">
            <w:pPr>
              <w:pStyle w:val="Turnhoutkleinetekst"/>
              <w:framePr w:hSpace="0" w:wrap="auto" w:vAnchor="margin" w:hAnchor="text" w:yAlign="inline"/>
              <w:suppressOverlap w:val="0"/>
            </w:pPr>
          </w:p>
        </w:tc>
      </w:tr>
      <w:tr w:rsidR="00150F5E" w:rsidRPr="005F7735" w14:paraId="758EE67E" w14:textId="77777777" w:rsidTr="00A51309">
        <w:trPr>
          <w:trHeight w:val="748"/>
        </w:trPr>
        <w:tc>
          <w:tcPr>
            <w:tcW w:w="1327" w:type="dxa"/>
          </w:tcPr>
          <w:p w14:paraId="24CF1598" w14:textId="77777777" w:rsidR="00150F5E" w:rsidRPr="00E50DE3" w:rsidRDefault="00150F5E" w:rsidP="00A51309">
            <w:pPr>
              <w:pStyle w:val="Turnhoutkleinetekst"/>
              <w:framePr w:hSpace="0" w:wrap="auto" w:vAnchor="margin" w:hAnchor="text" w:yAlign="inline"/>
              <w:suppressOverlap w:val="0"/>
            </w:pPr>
          </w:p>
        </w:tc>
        <w:tc>
          <w:tcPr>
            <w:tcW w:w="4422" w:type="dxa"/>
          </w:tcPr>
          <w:p w14:paraId="377C1BFF" w14:textId="77777777" w:rsidR="00150F5E" w:rsidRPr="00E50DE3" w:rsidRDefault="00150F5E" w:rsidP="00A51309">
            <w:pPr>
              <w:pStyle w:val="Turnhoutkleinetekst"/>
              <w:framePr w:hSpace="0" w:wrap="auto" w:vAnchor="margin" w:hAnchor="text" w:yAlign="inline"/>
              <w:suppressOverlap w:val="0"/>
            </w:pPr>
          </w:p>
        </w:tc>
        <w:tc>
          <w:tcPr>
            <w:tcW w:w="442" w:type="dxa"/>
          </w:tcPr>
          <w:p w14:paraId="2F4ACCD2" w14:textId="77777777" w:rsidR="00150F5E" w:rsidRPr="00E50DE3" w:rsidRDefault="00150F5E" w:rsidP="00A51309">
            <w:pPr>
              <w:pStyle w:val="Turnhoutkleinetekst"/>
              <w:framePr w:hSpace="0" w:wrap="auto" w:vAnchor="margin" w:hAnchor="text" w:yAlign="inline"/>
              <w:suppressOverlap w:val="0"/>
            </w:pPr>
          </w:p>
        </w:tc>
        <w:tc>
          <w:tcPr>
            <w:tcW w:w="4416" w:type="dxa"/>
          </w:tcPr>
          <w:p w14:paraId="63A05D31" w14:textId="40DDC58D" w:rsidR="00150F5E" w:rsidRPr="000901D6" w:rsidRDefault="00150F5E" w:rsidP="00A51309">
            <w:pPr>
              <w:pStyle w:val="Turnhoutbodytekst"/>
              <w:jc w:val="right"/>
            </w:pPr>
          </w:p>
        </w:tc>
        <w:tc>
          <w:tcPr>
            <w:tcW w:w="1321" w:type="dxa"/>
          </w:tcPr>
          <w:p w14:paraId="1A2416E4" w14:textId="77777777" w:rsidR="00150F5E" w:rsidRPr="005F7735" w:rsidRDefault="00150F5E" w:rsidP="00A51309">
            <w:pPr>
              <w:pStyle w:val="Turnhoutkleinetekst"/>
              <w:framePr w:hSpace="0" w:wrap="auto" w:vAnchor="margin" w:hAnchor="text" w:yAlign="inline"/>
              <w:suppressOverlap w:val="0"/>
              <w:rPr>
                <w:rFonts w:ascii="Arial" w:hAnsi="Arial" w:cs="Arial"/>
                <w:szCs w:val="18"/>
              </w:rPr>
            </w:pPr>
          </w:p>
        </w:tc>
      </w:tr>
    </w:tbl>
    <w:p w14:paraId="062D5C6C" w14:textId="77777777" w:rsidR="00E466C4" w:rsidRDefault="00E466C4" w:rsidP="006A07F0">
      <w:pPr>
        <w:pStyle w:val="Turnhoutbodytekst"/>
      </w:pPr>
    </w:p>
    <w:p w14:paraId="45E1046F" w14:textId="4254426C" w:rsidR="00B246FF" w:rsidRPr="005E4A7E" w:rsidRDefault="00B246FF" w:rsidP="00046832">
      <w:pPr>
        <w:spacing w:line="276" w:lineRule="auto"/>
        <w:rPr>
          <w:rFonts w:ascii="Arial" w:hAnsi="Arial" w:cs="Arial"/>
          <w:color w:val="0D0D0D" w:themeColor="text1" w:themeTint="F2"/>
          <w:szCs w:val="18"/>
          <w:lang w:val="nl-BE"/>
        </w:rPr>
      </w:pPr>
      <w:r>
        <w:t xml:space="preserve">Stimată doamnă </w:t>
      </w:r>
      <w:r>
        <w:br/>
        <w:t>Stimate domn</w:t>
      </w:r>
    </w:p>
    <w:p w14:paraId="7758CA57" w14:textId="77777777" w:rsidR="00046832" w:rsidRPr="005E4A7E" w:rsidRDefault="00046832" w:rsidP="00046832">
      <w:pPr>
        <w:spacing w:line="276" w:lineRule="auto"/>
        <w:rPr>
          <w:rFonts w:ascii="Arial" w:hAnsi="Arial" w:cs="Arial"/>
          <w:color w:val="0D0D0D" w:themeColor="text1" w:themeTint="F2"/>
          <w:szCs w:val="18"/>
          <w:lang w:val="nl-BE"/>
        </w:rPr>
      </w:pPr>
    </w:p>
    <w:p w14:paraId="48CB78FB" w14:textId="2C1B221F" w:rsidR="00B246FF" w:rsidRPr="004F5D17" w:rsidRDefault="00B246FF" w:rsidP="00046832">
      <w:pPr>
        <w:spacing w:line="276" w:lineRule="auto"/>
        <w:rPr>
          <w:rFonts w:ascii="Arial" w:hAnsi="Arial" w:cs="Arial"/>
          <w:b/>
          <w:bCs/>
          <w:color w:val="FF0000"/>
          <w:szCs w:val="18"/>
          <w:lang w:val="nl-BE"/>
        </w:rPr>
      </w:pPr>
    </w:p>
    <w:p w14:paraId="30F35E1E" w14:textId="2BC03541" w:rsidR="004F5D17" w:rsidRDefault="00B246FF" w:rsidP="00046832">
      <w:pPr>
        <w:spacing w:line="276" w:lineRule="auto"/>
      </w:pPr>
      <w:r>
        <w:t xml:space="preserve">Orașul Turnhout vă invită cordial să vă ridicați </w:t>
      </w:r>
      <w:r w:rsidRPr="004F5D17">
        <w:rPr>
          <w:b/>
          <w:bCs/>
        </w:rPr>
        <w:t>cutia galbenă</w:t>
      </w:r>
      <w:r>
        <w:t xml:space="preserve">. Noi distribuim cutiile galbene gratuit tuturor </w:t>
      </w:r>
      <w:r w:rsidRPr="004F5D17">
        <w:rPr>
          <w:b/>
          <w:bCs/>
        </w:rPr>
        <w:t>persoanelor casnice cu o vârstă de peste 65 de ani</w:t>
      </w:r>
      <w:r>
        <w:t xml:space="preserve">. Prin aceasta noi dorim să salvăm vieți. </w:t>
      </w:r>
      <w:r w:rsidR="004F5D17" w:rsidRPr="004F5D17">
        <w:t xml:space="preserve">Vă puteți ridica cutia galbenă până  în perioada </w:t>
      </w:r>
      <w:r w:rsidR="00657EA7">
        <w:rPr>
          <w:b/>
          <w:bCs/>
        </w:rPr>
        <w:t>28 aprilie</w:t>
      </w:r>
      <w:r w:rsidR="004F5D17" w:rsidRPr="004F5D17">
        <w:rPr>
          <w:b/>
          <w:bCs/>
        </w:rPr>
        <w:t xml:space="preserve"> </w:t>
      </w:r>
      <w:r w:rsidR="00657EA7">
        <w:rPr>
          <w:b/>
          <w:bCs/>
        </w:rPr>
        <w:t>–</w:t>
      </w:r>
      <w:r w:rsidR="004F5D17" w:rsidRPr="004F5D17">
        <w:rPr>
          <w:b/>
          <w:bCs/>
        </w:rPr>
        <w:t xml:space="preserve"> </w:t>
      </w:r>
      <w:r w:rsidR="00657EA7">
        <w:rPr>
          <w:b/>
          <w:bCs/>
        </w:rPr>
        <w:t>28 mai</w:t>
      </w:r>
      <w:r w:rsidR="004F5D17" w:rsidRPr="004F5D17">
        <w:rPr>
          <w:b/>
          <w:bCs/>
        </w:rPr>
        <w:t xml:space="preserve"> 202</w:t>
      </w:r>
      <w:r w:rsidR="00657EA7">
        <w:rPr>
          <w:b/>
          <w:bCs/>
        </w:rPr>
        <w:t>5</w:t>
      </w:r>
      <w:r w:rsidR="004F5D17" w:rsidRPr="004F5D17">
        <w:rPr>
          <w:b/>
          <w:bCs/>
        </w:rPr>
        <w:t xml:space="preserve"> </w:t>
      </w:r>
      <w:r w:rsidR="004F5D17" w:rsidRPr="004F5D17">
        <w:t>inclusiv.</w:t>
      </w:r>
    </w:p>
    <w:p w14:paraId="3FD8D7A7" w14:textId="77777777" w:rsidR="004F5D17" w:rsidRDefault="004F5D17" w:rsidP="00046832">
      <w:pPr>
        <w:spacing w:line="276" w:lineRule="auto"/>
      </w:pPr>
    </w:p>
    <w:p w14:paraId="1E591E8F" w14:textId="3F98120B" w:rsidR="00B246FF" w:rsidRPr="00B246FF" w:rsidRDefault="00B246FF" w:rsidP="00046832">
      <w:pPr>
        <w:spacing w:line="276" w:lineRule="auto"/>
        <w:rPr>
          <w:rFonts w:ascii="Arial" w:hAnsi="Arial" w:cs="Arial"/>
          <w:color w:val="FF0000"/>
          <w:szCs w:val="18"/>
          <w:lang w:val="nl-BE"/>
        </w:rPr>
      </w:pPr>
      <w:r>
        <w:t>Atunci când persoanele cu o vârstă înaintată se confruntă cu o situație de criză sau atunci când aceștia au dispărut, personalului de poliție, de ambulanță sau pompierilor le este câteodată foarte dificil să găsească toate datele necesare pentru a depista sau asista persoana în cauză într-o manieră corectă. De aceea vă solicităm să completați toate informațiile vitale despre dumneavoastră pe fișele livrate și să le păstrați în cutia galbenă: date personale, date de contact, date medicale. Păstrați întotdeauna cutia galbenă în frigider: acesta este un loc ușor de accesat pentru serviciile de asistență și în acest fel acestea știu imediat unde să caute cutia în orice locuință, pentru că toată lumea are un frigider. Dacă lipiți autocolantul livrat pe partea interioară a ușii de la intrare, serviciile de asistență știu automat că pot găsi datele dumneavoastră în cutia galbenă.</w:t>
      </w:r>
    </w:p>
    <w:p w14:paraId="095E60BA" w14:textId="75F3795F" w:rsidR="00046832" w:rsidRDefault="00046832" w:rsidP="00046832">
      <w:pPr>
        <w:spacing w:line="276" w:lineRule="auto"/>
        <w:rPr>
          <w:rFonts w:ascii="Arial" w:hAnsi="Arial" w:cs="Arial"/>
          <w:color w:val="0D0D0D" w:themeColor="text1" w:themeTint="F2"/>
          <w:szCs w:val="18"/>
          <w:lang w:val="nl-BE"/>
        </w:rPr>
      </w:pPr>
    </w:p>
    <w:p w14:paraId="1884268D" w14:textId="32892EEF" w:rsidR="00B246FF" w:rsidRDefault="00B246FF" w:rsidP="00046832">
      <w:pPr>
        <w:spacing w:line="276" w:lineRule="auto"/>
      </w:pPr>
      <w:r>
        <w:t>Datorită cutii galbene, serviciile de asistență pot acționa mai rapid atunci când sunteți în situație de criză. Acestea pot lua legătura cu rețeaua dumneavoastră socială, pot transmite serviciilor de ambulantă informațiile necesare mai ușor sau pot merge în căutarea dumneavoastră într-un mod mai sistematic atunci când sunteți dispărut.</w:t>
      </w:r>
    </w:p>
    <w:p w14:paraId="53DA458A" w14:textId="77777777" w:rsidR="00B246FF" w:rsidRPr="005E4A7E" w:rsidRDefault="00B246FF" w:rsidP="00046832">
      <w:pPr>
        <w:spacing w:line="276" w:lineRule="auto"/>
        <w:rPr>
          <w:rFonts w:ascii="Arial" w:hAnsi="Arial" w:cs="Arial"/>
          <w:color w:val="0D0D0D" w:themeColor="text1" w:themeTint="F2"/>
          <w:szCs w:val="18"/>
          <w:lang w:val="nl-BE"/>
        </w:rPr>
      </w:pPr>
    </w:p>
    <w:p w14:paraId="2A2EA4C2" w14:textId="1027C26E" w:rsidR="008A2778" w:rsidRPr="005E4A7E" w:rsidRDefault="00B246FF" w:rsidP="00046832">
      <w:pPr>
        <w:spacing w:line="276" w:lineRule="auto"/>
        <w:rPr>
          <w:rFonts w:ascii="Arial" w:hAnsi="Arial" w:cs="Arial"/>
          <w:color w:val="0D0D0D" w:themeColor="text1" w:themeTint="F2"/>
          <w:szCs w:val="18"/>
          <w:lang w:val="nl-BE"/>
        </w:rPr>
      </w:pPr>
      <w:r>
        <w:t>Cutia conține standard două fișe: o fișă medicală și o fișă pentru ‘persoană dispărută’. Această a doua fișă este în primul rând importantă pentru persoanele ce suferă de demență sau de alte afecțiuni ce le afectează simțul orientării și-i face să se piardă ușor.</w:t>
      </w:r>
    </w:p>
    <w:p w14:paraId="05004A1F" w14:textId="2D779F8B" w:rsidR="00416FC0" w:rsidRDefault="008A2778" w:rsidP="00046832">
      <w:pPr>
        <w:spacing w:line="276" w:lineRule="auto"/>
        <w:rPr>
          <w:rFonts w:ascii="Arial" w:hAnsi="Arial" w:cs="Arial"/>
          <w:b/>
          <w:color w:val="0D0D0D" w:themeColor="text1" w:themeTint="F2"/>
          <w:szCs w:val="18"/>
          <w:lang w:val="nl-BE"/>
        </w:rPr>
      </w:pPr>
      <w:r>
        <w:rPr>
          <w:rFonts w:ascii="Arial" w:hAnsi="Arial" w:cs="Arial"/>
          <w:b/>
          <w:color w:val="0D0D0D" w:themeColor="text1" w:themeTint="F2"/>
          <w:szCs w:val="18"/>
          <w:lang w:val="nl-BE"/>
        </w:rPr>
        <w:br/>
      </w:r>
      <w:r w:rsidR="004F5D17">
        <w:rPr>
          <w:noProof/>
        </w:rPr>
        <w:drawing>
          <wp:inline distT="0" distB="0" distL="0" distR="0" wp14:anchorId="4CCEB1F0" wp14:editId="308D1809">
            <wp:extent cx="2293620" cy="952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3620" cy="952500"/>
                    </a:xfrm>
                    <a:prstGeom prst="rect">
                      <a:avLst/>
                    </a:prstGeom>
                    <a:noFill/>
                    <a:ln>
                      <a:noFill/>
                    </a:ln>
                  </pic:spPr>
                </pic:pic>
              </a:graphicData>
            </a:graphic>
          </wp:inline>
        </w:drawing>
      </w:r>
      <w:r w:rsidR="009A5F24">
        <w:rPr>
          <w:noProof/>
        </w:rPr>
        <w:drawing>
          <wp:inline distT="0" distB="0" distL="0" distR="0" wp14:anchorId="61306C9D" wp14:editId="19C3AA10">
            <wp:extent cx="1957447" cy="731520"/>
            <wp:effectExtent l="0" t="0" r="5080" b="0"/>
            <wp:docPr id="1620329389"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29389" name="Afbeelding 1" descr="Afbeelding met tekst, Lettertype, logo, Graphics&#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447" cy="731520"/>
                    </a:xfrm>
                    <a:prstGeom prst="rect">
                      <a:avLst/>
                    </a:prstGeom>
                    <a:noFill/>
                    <a:ln>
                      <a:noFill/>
                    </a:ln>
                  </pic:spPr>
                </pic:pic>
              </a:graphicData>
            </a:graphic>
          </wp:inline>
        </w:drawing>
      </w:r>
    </w:p>
    <w:p w14:paraId="652A86EC" w14:textId="6E9E1409" w:rsidR="004F5D17" w:rsidRPr="003F219A" w:rsidRDefault="00E3169C" w:rsidP="00046832">
      <w:pPr>
        <w:spacing w:line="276" w:lineRule="auto"/>
        <w:rPr>
          <w:rFonts w:ascii="Arial" w:hAnsi="Arial" w:cs="Arial"/>
          <w:b/>
          <w:color w:val="0D0D0D" w:themeColor="text1" w:themeTint="F2"/>
          <w:szCs w:val="18"/>
          <w:lang w:val="nl-BE"/>
        </w:rPr>
      </w:pPr>
      <w:r>
        <w:rPr>
          <w:rFonts w:ascii="Arial" w:hAnsi="Arial" w:cs="Arial"/>
          <w:b/>
          <w:color w:val="0D0D0D" w:themeColor="text1" w:themeTint="F2"/>
          <w:szCs w:val="18"/>
          <w:lang w:val="nl-BE"/>
        </w:rPr>
        <w:br/>
      </w:r>
      <w:r w:rsidR="003F219A">
        <w:rPr>
          <w:rFonts w:ascii="Arial" w:hAnsi="Arial" w:cs="Arial"/>
          <w:b/>
          <w:color w:val="0D0D0D" w:themeColor="text1" w:themeTint="F2"/>
          <w:szCs w:val="18"/>
          <w:lang w:val="nl-BE"/>
        </w:rPr>
        <w:br/>
      </w:r>
      <w:r w:rsidR="004F5D17" w:rsidRPr="004F5D17">
        <w:rPr>
          <w:rFonts w:ascii="Arial" w:hAnsi="Arial" w:cs="Arial"/>
          <w:b/>
          <w:bCs/>
          <w:color w:val="0D0D0D" w:themeColor="text1" w:themeTint="F2"/>
          <w:szCs w:val="18"/>
          <w:lang w:val="nl-BE"/>
        </w:rPr>
        <w:lastRenderedPageBreak/>
        <w:t xml:space="preserve">Există o cutie galbenă pregătită pentru dumneavoastră. Puteți să le ridicați în perioada </w:t>
      </w:r>
      <w:r w:rsidR="00657EA7">
        <w:rPr>
          <w:rFonts w:ascii="Arial" w:hAnsi="Arial" w:cs="Arial"/>
          <w:b/>
          <w:bCs/>
          <w:color w:val="0D0D0D" w:themeColor="text1" w:themeTint="F2"/>
          <w:szCs w:val="18"/>
          <w:lang w:val="nl-BE"/>
        </w:rPr>
        <w:t>28 aprilie</w:t>
      </w:r>
      <w:r w:rsidR="004F5D17" w:rsidRPr="004F5D17">
        <w:rPr>
          <w:rFonts w:ascii="Arial" w:hAnsi="Arial" w:cs="Arial"/>
          <w:b/>
          <w:bCs/>
          <w:color w:val="0D0D0D" w:themeColor="text1" w:themeTint="F2"/>
          <w:szCs w:val="18"/>
          <w:lang w:val="nl-BE"/>
        </w:rPr>
        <w:t xml:space="preserve"> 202</w:t>
      </w:r>
      <w:r w:rsidR="00657EA7">
        <w:rPr>
          <w:rFonts w:ascii="Arial" w:hAnsi="Arial" w:cs="Arial"/>
          <w:b/>
          <w:bCs/>
          <w:color w:val="0D0D0D" w:themeColor="text1" w:themeTint="F2"/>
          <w:szCs w:val="18"/>
          <w:lang w:val="nl-BE"/>
        </w:rPr>
        <w:t>5</w:t>
      </w:r>
      <w:r w:rsidR="004F5D17" w:rsidRPr="004F5D17">
        <w:rPr>
          <w:rFonts w:ascii="Arial" w:hAnsi="Arial" w:cs="Arial"/>
          <w:b/>
          <w:bCs/>
          <w:color w:val="0D0D0D" w:themeColor="text1" w:themeTint="F2"/>
          <w:szCs w:val="18"/>
          <w:lang w:val="nl-BE"/>
        </w:rPr>
        <w:t xml:space="preserve"> - </w:t>
      </w:r>
      <w:r w:rsidR="00657EA7">
        <w:rPr>
          <w:rFonts w:ascii="Arial" w:hAnsi="Arial" w:cs="Arial"/>
          <w:b/>
          <w:bCs/>
          <w:color w:val="0D0D0D" w:themeColor="text1" w:themeTint="F2"/>
          <w:szCs w:val="18"/>
          <w:lang w:val="nl-BE"/>
        </w:rPr>
        <w:t>28</w:t>
      </w:r>
      <w:r w:rsidR="004F5D17" w:rsidRPr="004F5D17">
        <w:rPr>
          <w:rFonts w:ascii="Arial" w:hAnsi="Arial" w:cs="Arial"/>
          <w:b/>
          <w:bCs/>
          <w:color w:val="0D0D0D" w:themeColor="text1" w:themeTint="F2"/>
          <w:szCs w:val="18"/>
          <w:lang w:val="nl-BE"/>
        </w:rPr>
        <w:t xml:space="preserve"> </w:t>
      </w:r>
      <w:r w:rsidR="00657EA7">
        <w:rPr>
          <w:rFonts w:ascii="Arial" w:hAnsi="Arial" w:cs="Arial"/>
          <w:b/>
          <w:bCs/>
          <w:color w:val="0D0D0D" w:themeColor="text1" w:themeTint="F2"/>
          <w:szCs w:val="18"/>
          <w:lang w:val="nl-BE"/>
        </w:rPr>
        <w:t>mai</w:t>
      </w:r>
      <w:r w:rsidR="004F5D17" w:rsidRPr="004F5D17">
        <w:rPr>
          <w:rFonts w:ascii="Arial" w:hAnsi="Arial" w:cs="Arial"/>
          <w:b/>
          <w:bCs/>
          <w:color w:val="0D0D0D" w:themeColor="text1" w:themeTint="F2"/>
          <w:szCs w:val="18"/>
          <w:lang w:val="nl-BE"/>
        </w:rPr>
        <w:t xml:space="preserve"> 202</w:t>
      </w:r>
      <w:r w:rsidR="00657EA7">
        <w:rPr>
          <w:rFonts w:ascii="Arial" w:hAnsi="Arial" w:cs="Arial"/>
          <w:b/>
          <w:bCs/>
          <w:color w:val="0D0D0D" w:themeColor="text1" w:themeTint="F2"/>
          <w:szCs w:val="18"/>
          <w:lang w:val="nl-BE"/>
        </w:rPr>
        <w:t>5</w:t>
      </w:r>
      <w:r w:rsidR="004F5D17" w:rsidRPr="004F5D17">
        <w:rPr>
          <w:rFonts w:ascii="Arial" w:hAnsi="Arial" w:cs="Arial"/>
          <w:b/>
          <w:bCs/>
          <w:color w:val="0D0D0D" w:themeColor="text1" w:themeTint="F2"/>
          <w:szCs w:val="18"/>
          <w:lang w:val="nl-BE"/>
        </w:rPr>
        <w:t xml:space="preserve"> de la farmacie, het “welzijnsonthaal” sau de la biroul municipal în timpul orelor de deschidere. Nu poți ajunge acolo singur? Nicio problemă: altcineva poate ridica cutia cu formularul completat.</w:t>
      </w:r>
    </w:p>
    <w:p w14:paraId="76748CC5" w14:textId="77777777" w:rsidR="004F5D17" w:rsidRDefault="004F5D17" w:rsidP="00046832">
      <w:pPr>
        <w:spacing w:line="276" w:lineRule="auto"/>
        <w:rPr>
          <w:rFonts w:ascii="Arial" w:hAnsi="Arial" w:cs="Arial"/>
          <w:color w:val="0D0D0D" w:themeColor="text1" w:themeTint="F2"/>
          <w:szCs w:val="18"/>
          <w:lang w:val="nl-BE"/>
        </w:rPr>
      </w:pPr>
    </w:p>
    <w:p w14:paraId="334EAD7A" w14:textId="77777777" w:rsidR="004F5D17" w:rsidRDefault="00B246FF" w:rsidP="00B246FF">
      <w:pPr>
        <w:spacing w:line="276" w:lineRule="auto"/>
      </w:pPr>
      <w:r>
        <w:t>Ce trebuie să faceți după ce ați ridicat cutia?</w:t>
      </w:r>
    </w:p>
    <w:p w14:paraId="66328D4E" w14:textId="77777777" w:rsidR="004F5D17" w:rsidRDefault="00B246FF" w:rsidP="004F5D17">
      <w:pPr>
        <w:spacing w:line="276" w:lineRule="auto"/>
        <w:ind w:left="708"/>
      </w:pPr>
      <w:r>
        <w:t xml:space="preserve">1. Completați fișa medicală ce se găsește în cutie. Dacă este relevant pentru dumneavoastră, completați apoi fișa ‘persoană dispărută’. Puteți completa documentele eventual în prezența unui membru de familie, un îngrijitor, a farmacistului dumneavoastră sau a asistentului dumneavoastră social. </w:t>
      </w:r>
    </w:p>
    <w:p w14:paraId="5FD806BE" w14:textId="77777777" w:rsidR="004F5D17" w:rsidRDefault="00B246FF" w:rsidP="004F5D17">
      <w:pPr>
        <w:spacing w:line="276" w:lineRule="auto"/>
        <w:ind w:left="708"/>
      </w:pPr>
      <w:r>
        <w:t xml:space="preserve">2. Adăugați alte documente utile: o copie a actului de identitate, o poză recentă și schema de administrare a medicației. Această schemă o puteți solicita medicului sau farmacistului dumneavoastră. </w:t>
      </w:r>
    </w:p>
    <w:p w14:paraId="55D9E841" w14:textId="77777777" w:rsidR="004F5D17" w:rsidRDefault="00B246FF" w:rsidP="004F5D17">
      <w:pPr>
        <w:spacing w:line="276" w:lineRule="auto"/>
        <w:ind w:left="708"/>
      </w:pPr>
      <w:r>
        <w:t xml:space="preserve">3. Depozitați cutia galbenă în frigider. </w:t>
      </w:r>
    </w:p>
    <w:p w14:paraId="42F02046" w14:textId="7D8797DD" w:rsidR="00B246FF" w:rsidRPr="00B246FF" w:rsidRDefault="00B246FF" w:rsidP="004F5D17">
      <w:pPr>
        <w:spacing w:line="276" w:lineRule="auto"/>
        <w:ind w:left="708"/>
        <w:rPr>
          <w:rFonts w:ascii="Arial" w:hAnsi="Arial" w:cs="Arial"/>
          <w:color w:val="FF0000"/>
          <w:szCs w:val="18"/>
        </w:rPr>
      </w:pPr>
      <w:r>
        <w:t>4. Lipiți autocolantul alăturat pe partea interioară a ușii de la intrare.</w:t>
      </w:r>
    </w:p>
    <w:p w14:paraId="3B355563" w14:textId="29507FC9" w:rsidR="00046832" w:rsidRPr="005E4A7E" w:rsidRDefault="00046832" w:rsidP="00046832">
      <w:pPr>
        <w:spacing w:line="276" w:lineRule="auto"/>
        <w:rPr>
          <w:rFonts w:ascii="Arial" w:hAnsi="Arial" w:cs="Arial"/>
          <w:color w:val="0D0D0D" w:themeColor="text1" w:themeTint="F2"/>
          <w:szCs w:val="18"/>
          <w:lang w:val="nl-BE"/>
        </w:rPr>
      </w:pPr>
    </w:p>
    <w:p w14:paraId="181DFD68" w14:textId="2EC38666" w:rsidR="00046832" w:rsidRPr="004F5D17" w:rsidRDefault="00B246FF" w:rsidP="00046832">
      <w:pPr>
        <w:spacing w:line="276" w:lineRule="auto"/>
      </w:pPr>
      <w:r w:rsidRPr="004F5D17">
        <w:rPr>
          <w:b/>
          <w:bCs/>
        </w:rPr>
        <w:t>Nu uitați să actualizați în mod regulat informația din cutai galbenă</w:t>
      </w:r>
      <w:r>
        <w:t xml:space="preserve"> în așa fel încât serviciile de asistență să găsească întotdeauna informațiile cele mai recente. Dacă de exemplu medicația dumneavoastră a fost ajustată, cereți medicului sau farmacistului dumneavoastră o nouă schemă de administrare a medicamentelor și depuneți-o imediat în cutie.</w:t>
      </w:r>
    </w:p>
    <w:p w14:paraId="3ADEC5DA" w14:textId="0F590CBF" w:rsidR="00B246FF" w:rsidRDefault="00B246FF" w:rsidP="00046832">
      <w:pPr>
        <w:spacing w:line="276" w:lineRule="auto"/>
        <w:rPr>
          <w:rFonts w:ascii="Arial" w:hAnsi="Arial" w:cs="Arial"/>
          <w:color w:val="FF0000"/>
          <w:szCs w:val="18"/>
          <w:lang w:val="nl-BE"/>
        </w:rPr>
      </w:pPr>
    </w:p>
    <w:p w14:paraId="664AB8FA" w14:textId="2A7298D9" w:rsidR="00B246FF" w:rsidRPr="00B246FF" w:rsidRDefault="00B246FF" w:rsidP="00046832">
      <w:pPr>
        <w:spacing w:line="276" w:lineRule="auto"/>
        <w:rPr>
          <w:rFonts w:ascii="Arial" w:hAnsi="Arial" w:cs="Arial"/>
          <w:color w:val="FF0000"/>
          <w:szCs w:val="18"/>
          <w:lang w:val="nl-BE"/>
        </w:rPr>
      </w:pPr>
      <w:r>
        <w:t xml:space="preserve">Pe site-ul </w:t>
      </w:r>
      <w:hyperlink r:id="rId13" w:history="1">
        <w:r w:rsidRPr="00536F8E">
          <w:rPr>
            <w:rStyle w:val="Hyperlink"/>
          </w:rPr>
          <w:t>www.welzijnszorgkempen.be/gele-doos</w:t>
        </w:r>
      </w:hyperlink>
      <w:r>
        <w:t xml:space="preserve">  puteți găsi mai multe informații despre acest proiect. Acolo puteți de asemenea găsi exemplare necompletate ale fișelor. Pe acestea le puteți folosi dacă preferați să completați fișele cu ajutorul calculatorului sau a laptopului (în loc să le completați de mână) sau dacă aveți nevoie de o versiune nouă pentru că datele dumneavoastră s-au modificat.</w:t>
      </w:r>
      <w:r w:rsidR="004F5D17" w:rsidRPr="004F5D17">
        <w:t xml:space="preserve"> În cazul în care nu reușiți să imprimați, puteți găsi fișele și în </w:t>
      </w:r>
      <w:r w:rsidR="004F5D17">
        <w:t>“Lokale dienstencentra”</w:t>
      </w:r>
      <w:r w:rsidR="004F5D17" w:rsidRPr="004F5D17">
        <w:t xml:space="preserve"> din Turnhou</w:t>
      </w:r>
      <w:r w:rsidR="004F5D17">
        <w:t xml:space="preserve">t. </w:t>
      </w:r>
    </w:p>
    <w:p w14:paraId="138443A4" w14:textId="0110C930" w:rsidR="00046832" w:rsidRDefault="00046832" w:rsidP="00046832">
      <w:pPr>
        <w:spacing w:line="276" w:lineRule="auto"/>
        <w:rPr>
          <w:rFonts w:ascii="Arial" w:hAnsi="Arial" w:cs="Arial"/>
          <w:color w:val="0D0D0D" w:themeColor="text1" w:themeTint="F2"/>
          <w:szCs w:val="18"/>
          <w:lang w:val="nl-BE"/>
        </w:rPr>
      </w:pPr>
    </w:p>
    <w:p w14:paraId="7C02D6BA" w14:textId="27E28C47" w:rsidR="00B246FF" w:rsidRDefault="00B246FF" w:rsidP="00046832">
      <w:pPr>
        <w:spacing w:line="276" w:lineRule="auto"/>
        <w:rPr>
          <w:rFonts w:ascii="Arial" w:hAnsi="Arial" w:cs="Arial"/>
          <w:color w:val="0D0D0D" w:themeColor="text1" w:themeTint="F2"/>
          <w:szCs w:val="18"/>
          <w:lang w:val="nl-BE"/>
        </w:rPr>
      </w:pPr>
      <w:r>
        <w:t>Distribuirea de cutii galbene este o acțiune organizată de rețeaua de învățare a consiliilor vârstnicilor din regiunea noastră, het Regionaal Platform Ouderenbeleidsparticipatie Kempen (RPO Kempen) [Platforma regională pentru participarea la politici pentru vârstnici Kempen (RPO Kempen)] . Inițiatorii colaborează cu diverse municipalități din Kempen</w:t>
      </w:r>
      <w:r w:rsidR="004F5D17">
        <w:t xml:space="preserve">. </w:t>
      </w:r>
    </w:p>
    <w:p w14:paraId="2BFC1F22" w14:textId="77777777" w:rsidR="00B246FF" w:rsidRPr="005E4A7E" w:rsidRDefault="00B246FF" w:rsidP="00046832">
      <w:pPr>
        <w:spacing w:line="276" w:lineRule="auto"/>
        <w:rPr>
          <w:rFonts w:ascii="Arial" w:hAnsi="Arial" w:cs="Arial"/>
          <w:color w:val="0D0D0D" w:themeColor="text1" w:themeTint="F2"/>
          <w:szCs w:val="18"/>
          <w:lang w:val="nl-BE"/>
        </w:rPr>
      </w:pPr>
    </w:p>
    <w:p w14:paraId="178DD6F2" w14:textId="3093E61E" w:rsidR="00B246FF" w:rsidRDefault="00B246FF" w:rsidP="00046832">
      <w:pPr>
        <w:spacing w:line="276" w:lineRule="auto"/>
      </w:pPr>
      <w:r>
        <w:t xml:space="preserve">Mai aveți alte întrebări? Nu ezitați să luați legătura cu domnul Koen Verhoeven </w:t>
      </w:r>
      <w:r w:rsidR="004F5D17">
        <w:t xml:space="preserve">prin e-mail la </w:t>
      </w:r>
      <w:r>
        <w:t xml:space="preserve">koen.verhoeven@turnhout.be </w:t>
      </w:r>
      <w:r w:rsidR="004F5D17">
        <w:t xml:space="preserve">sau prin telefon la </w:t>
      </w:r>
      <w:r>
        <w:t xml:space="preserve">014 40 96 30 </w:t>
      </w:r>
      <w:r w:rsidR="004F5D17">
        <w:t>sau</w:t>
      </w:r>
      <w:r>
        <w:t xml:space="preserve"> 0471 85 16 53</w:t>
      </w:r>
      <w:r w:rsidR="004F5D17">
        <w:t>.</w:t>
      </w:r>
    </w:p>
    <w:p w14:paraId="3262C224" w14:textId="2EE163AC" w:rsidR="005E1D18" w:rsidRDefault="005E1D18" w:rsidP="00046832">
      <w:pPr>
        <w:pStyle w:val="Turnhoutbodytekst"/>
      </w:pPr>
    </w:p>
    <w:p w14:paraId="11BEA510" w14:textId="0DD25A0D" w:rsidR="00046832" w:rsidRDefault="00B246FF" w:rsidP="00046832">
      <w:pPr>
        <w:pStyle w:val="Turnhoutbodytekst"/>
      </w:pPr>
      <w:r>
        <w:t>Cu stimă,</w:t>
      </w:r>
    </w:p>
    <w:p w14:paraId="59CF2350" w14:textId="0BFFD77E" w:rsidR="00046832" w:rsidRDefault="00046832" w:rsidP="00046832">
      <w:pPr>
        <w:pStyle w:val="Turnhoutbodytekst"/>
      </w:pPr>
    </w:p>
    <w:p w14:paraId="7A8A9F5B" w14:textId="0B02BE0D" w:rsidR="00046832" w:rsidRDefault="00657EA7" w:rsidP="00046832">
      <w:pPr>
        <w:pStyle w:val="Turnhoutbodytekst"/>
      </w:pPr>
      <w:r>
        <w:t>Bie De Busser</w:t>
      </w:r>
      <w:r w:rsidR="00B246FF">
        <w:t xml:space="preserve"> </w:t>
      </w:r>
      <w:r w:rsidR="003F219A">
        <w:tab/>
      </w:r>
      <w:r w:rsidR="003F219A">
        <w:tab/>
      </w:r>
      <w:r w:rsidR="003F219A">
        <w:tab/>
      </w:r>
      <w:r>
        <w:t>Hannes Anaf</w:t>
      </w:r>
      <w:r w:rsidR="00B246FF">
        <w:t xml:space="preserve"> </w:t>
      </w:r>
      <w:r w:rsidR="003F219A">
        <w:tab/>
      </w:r>
      <w:r w:rsidR="003F219A">
        <w:tab/>
      </w:r>
      <w:r w:rsidR="003F219A">
        <w:tab/>
      </w:r>
      <w:r w:rsidR="003F219A">
        <w:tab/>
      </w:r>
      <w:r w:rsidR="003F219A">
        <w:tab/>
        <w:t xml:space="preserve">               </w:t>
      </w:r>
      <w:r w:rsidR="00B246FF">
        <w:t xml:space="preserve">Director General </w:t>
      </w:r>
      <w:r w:rsidR="003F219A">
        <w:tab/>
      </w:r>
      <w:r w:rsidR="003F219A">
        <w:tab/>
      </w:r>
      <w:r w:rsidR="003F219A">
        <w:tab/>
      </w:r>
      <w:r w:rsidR="00B246FF">
        <w:t>Primar</w:t>
      </w:r>
    </w:p>
    <w:p w14:paraId="3A34556C" w14:textId="08A1A0B3" w:rsidR="00416FC0" w:rsidRDefault="00416FC0" w:rsidP="009F240E">
      <w:pPr>
        <w:spacing w:line="276" w:lineRule="auto"/>
        <w:rPr>
          <w:rFonts w:ascii="Arial" w:hAnsi="Arial" w:cs="Arial"/>
          <w:color w:val="0D0D0D" w:themeColor="text1" w:themeTint="F2"/>
          <w:sz w:val="16"/>
          <w:szCs w:val="16"/>
          <w:lang w:val="nl-BE"/>
        </w:rPr>
      </w:pPr>
    </w:p>
    <w:p w14:paraId="457EA650" w14:textId="77777777" w:rsidR="00416FC0" w:rsidRDefault="00416FC0" w:rsidP="009F240E">
      <w:pPr>
        <w:spacing w:line="276" w:lineRule="auto"/>
        <w:rPr>
          <w:rFonts w:ascii="Arial" w:hAnsi="Arial" w:cs="Arial"/>
          <w:color w:val="0D0D0D" w:themeColor="text1" w:themeTint="F2"/>
          <w:sz w:val="16"/>
          <w:szCs w:val="16"/>
          <w:lang w:val="nl-BE"/>
        </w:rPr>
      </w:pPr>
    </w:p>
    <w:p w14:paraId="7F29E27F" w14:textId="77777777" w:rsidR="00B246FF" w:rsidRPr="00B246FF" w:rsidRDefault="00B246FF" w:rsidP="009F240E">
      <w:pPr>
        <w:spacing w:line="276" w:lineRule="auto"/>
        <w:rPr>
          <w:b/>
          <w:bCs/>
          <w:sz w:val="16"/>
          <w:szCs w:val="16"/>
        </w:rPr>
      </w:pPr>
      <w:r w:rsidRPr="00B246FF">
        <w:rPr>
          <w:sz w:val="16"/>
          <w:szCs w:val="16"/>
        </w:rPr>
        <w:t xml:space="preserve">Puteți găsi o traducere a acestei înștiințări în limba Franceză, Engleză, și diverse alte limbi accesând </w:t>
      </w:r>
      <w:r w:rsidRPr="00B246FF">
        <w:rPr>
          <w:b/>
          <w:bCs/>
          <w:sz w:val="16"/>
          <w:szCs w:val="16"/>
        </w:rPr>
        <w:t xml:space="preserve">www.turnhout.be/gele-doos. </w:t>
      </w:r>
    </w:p>
    <w:p w14:paraId="185E78B8" w14:textId="7BD17611" w:rsidR="00B246FF" w:rsidRPr="00B246FF" w:rsidRDefault="00B246FF" w:rsidP="009F240E">
      <w:pPr>
        <w:spacing w:line="276" w:lineRule="auto"/>
        <w:rPr>
          <w:b/>
          <w:bCs/>
          <w:sz w:val="16"/>
          <w:szCs w:val="16"/>
        </w:rPr>
      </w:pPr>
      <w:r w:rsidRPr="00B246FF">
        <w:rPr>
          <w:sz w:val="16"/>
          <w:szCs w:val="16"/>
        </w:rPr>
        <w:t xml:space="preserve">You can find a translation of this letter in English, in French and in several other languages at </w:t>
      </w:r>
      <w:r w:rsidR="003F219A">
        <w:rPr>
          <w:sz w:val="16"/>
          <w:szCs w:val="16"/>
        </w:rPr>
        <w:br/>
      </w:r>
      <w:hyperlink r:id="rId14" w:history="1">
        <w:r w:rsidR="003F219A" w:rsidRPr="00536F8E">
          <w:rPr>
            <w:rStyle w:val="Hyperlink"/>
            <w:b/>
            <w:bCs/>
            <w:sz w:val="16"/>
            <w:szCs w:val="16"/>
          </w:rPr>
          <w:t>www.turnhout.be/gele-doos</w:t>
        </w:r>
      </w:hyperlink>
      <w:r w:rsidRPr="00B246FF">
        <w:rPr>
          <w:b/>
          <w:bCs/>
          <w:sz w:val="16"/>
          <w:szCs w:val="16"/>
        </w:rPr>
        <w:t xml:space="preserve">. </w:t>
      </w:r>
    </w:p>
    <w:p w14:paraId="775BEBE9" w14:textId="36935DEF" w:rsidR="003F219A" w:rsidRDefault="00B246FF" w:rsidP="00046832">
      <w:pPr>
        <w:spacing w:line="276" w:lineRule="auto"/>
        <w:rPr>
          <w:b/>
          <w:bCs/>
          <w:sz w:val="16"/>
          <w:szCs w:val="16"/>
        </w:rPr>
      </w:pPr>
      <w:r w:rsidRPr="00B246FF">
        <w:rPr>
          <w:sz w:val="16"/>
          <w:szCs w:val="16"/>
        </w:rPr>
        <w:t xml:space="preserve">Vous trouverez une traduction de cette lettre en français, en anglais et dans d’autres langues à l’adresse </w:t>
      </w:r>
      <w:hyperlink r:id="rId15" w:history="1">
        <w:r w:rsidR="003F219A" w:rsidRPr="00536F8E">
          <w:rPr>
            <w:rStyle w:val="Hyperlink"/>
            <w:b/>
            <w:bCs/>
            <w:sz w:val="16"/>
            <w:szCs w:val="16"/>
          </w:rPr>
          <w:t>www.turnhout.be/gele-doos</w:t>
        </w:r>
      </w:hyperlink>
    </w:p>
    <w:p w14:paraId="3542C058" w14:textId="7A89964B" w:rsidR="00046832" w:rsidRPr="003F219A" w:rsidRDefault="00DA65FE" w:rsidP="00046832">
      <w:pPr>
        <w:spacing w:line="276" w:lineRule="auto"/>
        <w:rPr>
          <w:rFonts w:ascii="Arial" w:hAnsi="Arial" w:cs="Arial"/>
          <w:b/>
          <w:bCs/>
          <w:color w:val="0D0D0D" w:themeColor="text1" w:themeTint="F2"/>
          <w:sz w:val="16"/>
          <w:szCs w:val="16"/>
          <w:lang w:val="nl-BE"/>
        </w:rPr>
      </w:pPr>
      <w:r w:rsidRPr="005E4A7E">
        <w:rPr>
          <w:rFonts w:ascii="Arial" w:hAnsi="Arial" w:cs="Arial"/>
          <w:noProof/>
          <w:color w:val="0D0D0D" w:themeColor="text1" w:themeTint="F2"/>
          <w:szCs w:val="18"/>
          <w:lang w:eastAsia="nl-NL"/>
        </w:rPr>
        <mc:AlternateContent>
          <mc:Choice Requires="wps">
            <w:drawing>
              <wp:anchor distT="0" distB="0" distL="114300" distR="114300" simplePos="0" relativeHeight="251659264" behindDoc="0" locked="0" layoutInCell="1" allowOverlap="1" wp14:anchorId="5012364F" wp14:editId="65BA5E1F">
                <wp:simplePos x="0" y="0"/>
                <wp:positionH relativeFrom="page">
                  <wp:align>center</wp:align>
                </wp:positionH>
                <wp:positionV relativeFrom="paragraph">
                  <wp:posOffset>191770</wp:posOffset>
                </wp:positionV>
                <wp:extent cx="6115050" cy="44450"/>
                <wp:effectExtent l="0" t="0" r="19050" b="31750"/>
                <wp:wrapNone/>
                <wp:docPr id="7" name="Rechte verbindingslijn 7"/>
                <wp:cNvGraphicFramePr/>
                <a:graphic xmlns:a="http://schemas.openxmlformats.org/drawingml/2006/main">
                  <a:graphicData uri="http://schemas.microsoft.com/office/word/2010/wordprocessingShape">
                    <wps:wsp>
                      <wps:cNvCnPr/>
                      <wps:spPr>
                        <a:xfrm flipV="1">
                          <a:off x="0" y="0"/>
                          <a:ext cx="6115050" cy="444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3C58D" id="Rechte verbindingslijn 7" o:spid="_x0000_s1026" style="position:absolute;flip:y;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5.1pt" to="48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" strokecolor="black [3200]">
                <v:stroke dashstyle="dash"/>
                <w10:wrap anchorx="page"/>
              </v:line>
            </w:pict>
          </mc:Fallback>
        </mc:AlternateContent>
      </w:r>
    </w:p>
    <w:p w14:paraId="2FECD289" w14:textId="2B559176" w:rsidR="00B246FF" w:rsidRDefault="00B246FF" w:rsidP="00046832">
      <w:pPr>
        <w:spacing w:line="276" w:lineRule="auto"/>
        <w:rPr>
          <w:rFonts w:ascii="Arial" w:hAnsi="Arial" w:cs="Arial"/>
          <w:color w:val="FF0000"/>
          <w:szCs w:val="18"/>
          <w:lang w:val="nl-BE"/>
        </w:rPr>
      </w:pPr>
    </w:p>
    <w:p w14:paraId="072672EA" w14:textId="50AE2184" w:rsidR="003F219A" w:rsidRPr="003F219A" w:rsidRDefault="00B246FF" w:rsidP="003F219A">
      <w:pPr>
        <w:spacing w:line="276" w:lineRule="auto"/>
        <w:rPr>
          <w:rFonts w:ascii="Arial" w:hAnsi="Arial" w:cs="Arial"/>
          <w:color w:val="0D0D0D" w:themeColor="text1" w:themeTint="F2"/>
          <w:szCs w:val="18"/>
          <w:lang w:val="nl-BE"/>
        </w:rPr>
      </w:pPr>
      <w:r w:rsidRPr="003F219A">
        <w:rPr>
          <w:szCs w:val="18"/>
        </w:rPr>
        <w:t xml:space="preserve">Primiți o cutie galbenă în schimbul acestei benzi de completare. </w:t>
      </w:r>
      <w:r w:rsidR="003F219A" w:rsidRPr="003F219A">
        <w:rPr>
          <w:rFonts w:ascii="Arial" w:hAnsi="Arial" w:cs="Arial"/>
          <w:color w:val="0D0D0D" w:themeColor="text1" w:themeTint="F2"/>
          <w:szCs w:val="18"/>
          <w:lang w:val="nl-BE"/>
        </w:rPr>
        <w:t>Le puteți ridica de la farmacistul dumneavoastră, het ‘welzijsonthaal’ (Stationstraat 80, autobuzul 5) sau de la biroul municipal (Campus Blairon 200), în timpul orelor de deschidere.</w:t>
      </w:r>
      <w:r w:rsidR="003F219A" w:rsidRPr="003F219A">
        <w:rPr>
          <w:rFonts w:ascii="Arial" w:hAnsi="Arial" w:cs="Arial"/>
          <w:color w:val="0D0D0D" w:themeColor="text1" w:themeTint="F2"/>
          <w:szCs w:val="18"/>
          <w:lang w:val="nl-BE"/>
        </w:rPr>
        <w:tab/>
      </w:r>
    </w:p>
    <w:p w14:paraId="2248557F" w14:textId="77777777" w:rsidR="003F219A" w:rsidRDefault="003F219A" w:rsidP="003F219A">
      <w:pPr>
        <w:spacing w:line="276" w:lineRule="auto"/>
        <w:rPr>
          <w:rFonts w:ascii="Arial" w:hAnsi="Arial" w:cs="Arial"/>
          <w:color w:val="0D0D0D" w:themeColor="text1" w:themeTint="F2"/>
          <w:szCs w:val="18"/>
          <w:lang w:val="nl-BE"/>
        </w:rPr>
      </w:pPr>
    </w:p>
    <w:p w14:paraId="4F57380D" w14:textId="77777777" w:rsidR="003F219A" w:rsidRDefault="003F219A" w:rsidP="003F219A">
      <w:pPr>
        <w:spacing w:line="276" w:lineRule="auto"/>
        <w:rPr>
          <w:rFonts w:ascii="Arial" w:hAnsi="Arial" w:cs="Arial"/>
          <w:b/>
          <w:bCs/>
          <w:color w:val="0D0D0D" w:themeColor="text1" w:themeTint="F2"/>
          <w:szCs w:val="18"/>
          <w:lang w:val="nl-BE"/>
        </w:rPr>
      </w:pPr>
      <w:r w:rsidRPr="003F219A">
        <w:rPr>
          <w:rFonts w:ascii="Arial" w:hAnsi="Arial" w:cs="Arial"/>
          <w:b/>
          <w:bCs/>
          <w:color w:val="0D0D0D" w:themeColor="text1" w:themeTint="F2"/>
          <w:szCs w:val="18"/>
          <w:lang w:val="nl-BE"/>
        </w:rPr>
        <w:t>Numele și prenumele</w:t>
      </w:r>
    </w:p>
    <w:p w14:paraId="6EEB3055" w14:textId="4627CBC3" w:rsidR="00E67D73" w:rsidRPr="003F219A" w:rsidRDefault="003F219A" w:rsidP="00DC3AAB">
      <w:pPr>
        <w:spacing w:line="276" w:lineRule="auto"/>
        <w:rPr>
          <w:rFonts w:ascii="Arial" w:hAnsi="Arial" w:cs="Arial"/>
          <w:b/>
          <w:bCs/>
          <w:color w:val="0D0D0D" w:themeColor="text1" w:themeTint="F2"/>
          <w:szCs w:val="18"/>
          <w:lang w:val="nl-BE"/>
        </w:rPr>
      </w:pPr>
      <w:r w:rsidRPr="003F219A">
        <w:rPr>
          <w:rFonts w:ascii="Arial" w:hAnsi="Arial" w:cs="Arial"/>
          <w:b/>
          <w:bCs/>
          <w:color w:val="0D0D0D" w:themeColor="text1" w:themeTint="F2"/>
          <w:szCs w:val="18"/>
          <w:lang w:val="nl-BE"/>
        </w:rPr>
        <w:t>adresa</w:t>
      </w:r>
    </w:p>
    <w:sectPr w:rsidR="00E67D73" w:rsidRPr="003F219A" w:rsidSect="001D4482">
      <w:headerReference w:type="default" r:id="rId16"/>
      <w:footerReference w:type="default" r:id="rId17"/>
      <w:headerReference w:type="first" r:id="rId18"/>
      <w:footerReference w:type="first" r:id="rId19"/>
      <w:pgSz w:w="11906" w:h="16838"/>
      <w:pgMar w:top="2200" w:right="1321" w:bottom="1405" w:left="22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D340" w14:textId="77777777" w:rsidR="00CD3EDC" w:rsidRDefault="00CD3EDC" w:rsidP="00110F84">
      <w:r>
        <w:separator/>
      </w:r>
    </w:p>
  </w:endnote>
  <w:endnote w:type="continuationSeparator" w:id="0">
    <w:p w14:paraId="4ABDED8B" w14:textId="77777777" w:rsidR="00CD3EDC" w:rsidRDefault="00CD3EDC"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DD49" w14:textId="77777777" w:rsidR="0023212A" w:rsidRDefault="00FF20EB" w:rsidP="00A64E79">
    <w:pPr>
      <w:pStyle w:val="Voettekst"/>
    </w:pPr>
    <w:bookmarkStart w:id="0" w:name="_Hlk52449307"/>
    <w:bookmarkStart w:id="1" w:name="_Hlk52449308"/>
    <w:r>
      <w:rPr>
        <w:noProof/>
      </w:rPr>
      <w:drawing>
        <wp:anchor distT="0" distB="0" distL="114300" distR="114300" simplePos="0" relativeHeight="251664384" behindDoc="1" locked="1" layoutInCell="1" allowOverlap="1" wp14:anchorId="515296FF" wp14:editId="68779884">
          <wp:simplePos x="0" y="0"/>
          <wp:positionH relativeFrom="page">
            <wp:align>center</wp:align>
          </wp:positionH>
          <wp:positionV relativeFrom="page">
            <wp:posOffset>10001250</wp:posOffset>
          </wp:positionV>
          <wp:extent cx="399600" cy="219600"/>
          <wp:effectExtent l="0" t="0" r="635" b="9525"/>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ECFF" w14:textId="77777777" w:rsidR="00074F2D" w:rsidRDefault="00711832" w:rsidP="00A64E79">
    <w:pPr>
      <w:pStyle w:val="Voettekst"/>
    </w:pPr>
    <w:r>
      <w:rPr>
        <w:noProof/>
      </w:rPr>
      <w:drawing>
        <wp:anchor distT="0" distB="0" distL="114300" distR="114300" simplePos="0" relativeHeight="251662336" behindDoc="1" locked="1" layoutInCell="1" allowOverlap="1" wp14:anchorId="171F796A" wp14:editId="2D81A6DC">
          <wp:simplePos x="0" y="0"/>
          <wp:positionH relativeFrom="page">
            <wp:align>center</wp:align>
          </wp:positionH>
          <wp:positionV relativeFrom="page">
            <wp:posOffset>10225405</wp:posOffset>
          </wp:positionV>
          <wp:extent cx="842400" cy="468000"/>
          <wp:effectExtent l="0" t="0" r="0" b="8255"/>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E6ED" w14:textId="77777777" w:rsidR="00CD3EDC" w:rsidRDefault="00CD3EDC" w:rsidP="00110F84">
      <w:r>
        <w:separator/>
      </w:r>
    </w:p>
  </w:footnote>
  <w:footnote w:type="continuationSeparator" w:id="0">
    <w:p w14:paraId="3B70C03B" w14:textId="77777777" w:rsidR="00CD3EDC" w:rsidRDefault="00CD3EDC"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C0F2" w14:textId="77777777" w:rsidR="00FF20EB" w:rsidRDefault="00FF20EB" w:rsidP="00A64E79">
    <w:pPr>
      <w:pStyle w:val="Koptekst"/>
    </w:pPr>
    <w:r>
      <w:rPr>
        <w:noProof/>
      </w:rPr>
      <w:drawing>
        <wp:anchor distT="0" distB="0" distL="114300" distR="114300" simplePos="0" relativeHeight="251663360" behindDoc="1" locked="1" layoutInCell="1" allowOverlap="1" wp14:anchorId="38700F21" wp14:editId="3E014220">
          <wp:simplePos x="0" y="0"/>
          <wp:positionH relativeFrom="page">
            <wp:align>center</wp:align>
          </wp:positionH>
          <wp:positionV relativeFrom="page">
            <wp:posOffset>461010</wp:posOffset>
          </wp:positionV>
          <wp:extent cx="399600" cy="223200"/>
          <wp:effectExtent l="0" t="0" r="635" b="5715"/>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D529" w14:textId="77777777" w:rsidR="00074F2D" w:rsidRDefault="00711832" w:rsidP="00A64E79">
    <w:pPr>
      <w:pStyle w:val="Voettekst"/>
    </w:pPr>
    <w:r>
      <w:rPr>
        <w:noProof/>
      </w:rPr>
      <w:drawing>
        <wp:anchor distT="0" distB="0" distL="114300" distR="114300" simplePos="0" relativeHeight="251661312" behindDoc="1" locked="1" layoutInCell="1" allowOverlap="1" wp14:anchorId="4F22DEA9" wp14:editId="07C4EA04">
          <wp:simplePos x="0" y="0"/>
          <wp:positionH relativeFrom="page">
            <wp:align>center</wp:align>
          </wp:positionH>
          <wp:positionV relativeFrom="page">
            <wp:posOffset>3366135</wp:posOffset>
          </wp:positionV>
          <wp:extent cx="842400" cy="468000"/>
          <wp:effectExtent l="0" t="0" r="0" b="8255"/>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40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0288" behindDoc="1" locked="1" layoutInCell="1" allowOverlap="1" wp14:anchorId="28524F28" wp14:editId="78B371BE">
          <wp:simplePos x="0" y="0"/>
          <wp:positionH relativeFrom="page">
            <wp:posOffset>3686810</wp:posOffset>
          </wp:positionH>
          <wp:positionV relativeFrom="page">
            <wp:posOffset>585470</wp:posOffset>
          </wp:positionV>
          <wp:extent cx="1915200" cy="25560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344195C"/>
    <w:multiLevelType w:val="hybridMultilevel"/>
    <w:tmpl w:val="4792FADE"/>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20020573">
    <w:abstractNumId w:val="0"/>
  </w:num>
  <w:num w:numId="2" w16cid:durableId="1341540069">
    <w:abstractNumId w:val="1"/>
  </w:num>
  <w:num w:numId="3" w16cid:durableId="1243830318">
    <w:abstractNumId w:val="4"/>
  </w:num>
  <w:num w:numId="4" w16cid:durableId="1629894640">
    <w:abstractNumId w:val="2"/>
  </w:num>
  <w:num w:numId="5" w16cid:durableId="682316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D9"/>
    <w:rsid w:val="000027E7"/>
    <w:rsid w:val="00025844"/>
    <w:rsid w:val="00025C52"/>
    <w:rsid w:val="00031A0D"/>
    <w:rsid w:val="00033E09"/>
    <w:rsid w:val="00046832"/>
    <w:rsid w:val="00060BB9"/>
    <w:rsid w:val="00074F2D"/>
    <w:rsid w:val="000766BD"/>
    <w:rsid w:val="000822F7"/>
    <w:rsid w:val="00086E96"/>
    <w:rsid w:val="000901D6"/>
    <w:rsid w:val="00090B0E"/>
    <w:rsid w:val="000B6C06"/>
    <w:rsid w:val="000F0A4E"/>
    <w:rsid w:val="000F29DF"/>
    <w:rsid w:val="000F3C51"/>
    <w:rsid w:val="00101DAE"/>
    <w:rsid w:val="00104756"/>
    <w:rsid w:val="00110F84"/>
    <w:rsid w:val="00111FAB"/>
    <w:rsid w:val="00122043"/>
    <w:rsid w:val="00127421"/>
    <w:rsid w:val="00150F5E"/>
    <w:rsid w:val="00175746"/>
    <w:rsid w:val="00184BE9"/>
    <w:rsid w:val="00196597"/>
    <w:rsid w:val="001C0DC8"/>
    <w:rsid w:val="001C5CD7"/>
    <w:rsid w:val="001C6F29"/>
    <w:rsid w:val="001D4482"/>
    <w:rsid w:val="001D5CA6"/>
    <w:rsid w:val="001D77C1"/>
    <w:rsid w:val="001E0F82"/>
    <w:rsid w:val="001F1A07"/>
    <w:rsid w:val="001F73B8"/>
    <w:rsid w:val="0023212A"/>
    <w:rsid w:val="00233CD9"/>
    <w:rsid w:val="00250080"/>
    <w:rsid w:val="00254B5F"/>
    <w:rsid w:val="00255045"/>
    <w:rsid w:val="00266BEF"/>
    <w:rsid w:val="00273168"/>
    <w:rsid w:val="00284145"/>
    <w:rsid w:val="002910FC"/>
    <w:rsid w:val="002949B3"/>
    <w:rsid w:val="002A6F1E"/>
    <w:rsid w:val="002D7F0E"/>
    <w:rsid w:val="002E3FEC"/>
    <w:rsid w:val="00315C6B"/>
    <w:rsid w:val="0034566B"/>
    <w:rsid w:val="003474E0"/>
    <w:rsid w:val="0035142D"/>
    <w:rsid w:val="00355206"/>
    <w:rsid w:val="00381F9D"/>
    <w:rsid w:val="0038384D"/>
    <w:rsid w:val="003A39F0"/>
    <w:rsid w:val="003C050D"/>
    <w:rsid w:val="003C5E68"/>
    <w:rsid w:val="003D00F9"/>
    <w:rsid w:val="003D5C3E"/>
    <w:rsid w:val="003E00C0"/>
    <w:rsid w:val="003F219A"/>
    <w:rsid w:val="003F3A9E"/>
    <w:rsid w:val="00406475"/>
    <w:rsid w:val="00414C98"/>
    <w:rsid w:val="00416FC0"/>
    <w:rsid w:val="00431417"/>
    <w:rsid w:val="004359D6"/>
    <w:rsid w:val="00436316"/>
    <w:rsid w:val="00441BBE"/>
    <w:rsid w:val="00450783"/>
    <w:rsid w:val="0045255D"/>
    <w:rsid w:val="0046684B"/>
    <w:rsid w:val="00473FC2"/>
    <w:rsid w:val="00483868"/>
    <w:rsid w:val="00492B67"/>
    <w:rsid w:val="004A5FCF"/>
    <w:rsid w:val="004F3A59"/>
    <w:rsid w:val="004F5D17"/>
    <w:rsid w:val="00516E5B"/>
    <w:rsid w:val="00524415"/>
    <w:rsid w:val="005245DE"/>
    <w:rsid w:val="00532C82"/>
    <w:rsid w:val="005358DD"/>
    <w:rsid w:val="00550295"/>
    <w:rsid w:val="00564E17"/>
    <w:rsid w:val="00566CAF"/>
    <w:rsid w:val="0057012B"/>
    <w:rsid w:val="005B6C14"/>
    <w:rsid w:val="005D029D"/>
    <w:rsid w:val="005D75A5"/>
    <w:rsid w:val="005E1D18"/>
    <w:rsid w:val="005F7735"/>
    <w:rsid w:val="006005F1"/>
    <w:rsid w:val="00643E44"/>
    <w:rsid w:val="006512AA"/>
    <w:rsid w:val="00655061"/>
    <w:rsid w:val="00655CFC"/>
    <w:rsid w:val="00657EA7"/>
    <w:rsid w:val="006643DA"/>
    <w:rsid w:val="0069213F"/>
    <w:rsid w:val="00692768"/>
    <w:rsid w:val="00693F9C"/>
    <w:rsid w:val="00696759"/>
    <w:rsid w:val="006A07F0"/>
    <w:rsid w:val="006A46F6"/>
    <w:rsid w:val="006E5173"/>
    <w:rsid w:val="00703801"/>
    <w:rsid w:val="00711832"/>
    <w:rsid w:val="00740594"/>
    <w:rsid w:val="007932BC"/>
    <w:rsid w:val="00795360"/>
    <w:rsid w:val="007A4CB3"/>
    <w:rsid w:val="007B4759"/>
    <w:rsid w:val="007B5045"/>
    <w:rsid w:val="007E191F"/>
    <w:rsid w:val="00807F1C"/>
    <w:rsid w:val="008152A8"/>
    <w:rsid w:val="00833933"/>
    <w:rsid w:val="00842A88"/>
    <w:rsid w:val="00846CC4"/>
    <w:rsid w:val="00862AD5"/>
    <w:rsid w:val="00864E97"/>
    <w:rsid w:val="00883CC6"/>
    <w:rsid w:val="0089489C"/>
    <w:rsid w:val="008A2778"/>
    <w:rsid w:val="008A752A"/>
    <w:rsid w:val="008B5C72"/>
    <w:rsid w:val="008C18D4"/>
    <w:rsid w:val="008C5F0B"/>
    <w:rsid w:val="008E22C5"/>
    <w:rsid w:val="008F2ECB"/>
    <w:rsid w:val="008F4B4D"/>
    <w:rsid w:val="00913527"/>
    <w:rsid w:val="00920A32"/>
    <w:rsid w:val="00924836"/>
    <w:rsid w:val="009425AE"/>
    <w:rsid w:val="00964923"/>
    <w:rsid w:val="009678E1"/>
    <w:rsid w:val="009709D0"/>
    <w:rsid w:val="0099715A"/>
    <w:rsid w:val="009A3F4D"/>
    <w:rsid w:val="009A5F24"/>
    <w:rsid w:val="009B431B"/>
    <w:rsid w:val="009B5FEC"/>
    <w:rsid w:val="009D146B"/>
    <w:rsid w:val="009E0CC4"/>
    <w:rsid w:val="009E1DFA"/>
    <w:rsid w:val="009E52C4"/>
    <w:rsid w:val="009E7C5B"/>
    <w:rsid w:val="009F240E"/>
    <w:rsid w:val="00A01494"/>
    <w:rsid w:val="00A05194"/>
    <w:rsid w:val="00A51309"/>
    <w:rsid w:val="00A551B4"/>
    <w:rsid w:val="00A64E79"/>
    <w:rsid w:val="00A85A20"/>
    <w:rsid w:val="00A90D35"/>
    <w:rsid w:val="00AA2D77"/>
    <w:rsid w:val="00AA5986"/>
    <w:rsid w:val="00AB1C88"/>
    <w:rsid w:val="00AB3556"/>
    <w:rsid w:val="00AC6083"/>
    <w:rsid w:val="00AD3D2C"/>
    <w:rsid w:val="00AD407F"/>
    <w:rsid w:val="00AE430A"/>
    <w:rsid w:val="00AE53B0"/>
    <w:rsid w:val="00B12921"/>
    <w:rsid w:val="00B246FF"/>
    <w:rsid w:val="00B55E4E"/>
    <w:rsid w:val="00B903F4"/>
    <w:rsid w:val="00BA2A8F"/>
    <w:rsid w:val="00BE7695"/>
    <w:rsid w:val="00C07D83"/>
    <w:rsid w:val="00C157C3"/>
    <w:rsid w:val="00C24B82"/>
    <w:rsid w:val="00C264DE"/>
    <w:rsid w:val="00C35ACD"/>
    <w:rsid w:val="00C44507"/>
    <w:rsid w:val="00C56181"/>
    <w:rsid w:val="00C5637B"/>
    <w:rsid w:val="00C572CE"/>
    <w:rsid w:val="00C65870"/>
    <w:rsid w:val="00C8023B"/>
    <w:rsid w:val="00C93370"/>
    <w:rsid w:val="00CC0EFF"/>
    <w:rsid w:val="00CD1D2C"/>
    <w:rsid w:val="00CD3EDC"/>
    <w:rsid w:val="00CD40EB"/>
    <w:rsid w:val="00CD6E24"/>
    <w:rsid w:val="00CD7BC0"/>
    <w:rsid w:val="00CE23E6"/>
    <w:rsid w:val="00CE79D9"/>
    <w:rsid w:val="00CF4990"/>
    <w:rsid w:val="00D04CD3"/>
    <w:rsid w:val="00D05093"/>
    <w:rsid w:val="00D07C31"/>
    <w:rsid w:val="00D20DC5"/>
    <w:rsid w:val="00D329C5"/>
    <w:rsid w:val="00D4120B"/>
    <w:rsid w:val="00D420F0"/>
    <w:rsid w:val="00D526AB"/>
    <w:rsid w:val="00D67709"/>
    <w:rsid w:val="00D7219F"/>
    <w:rsid w:val="00DA23F8"/>
    <w:rsid w:val="00DA65FE"/>
    <w:rsid w:val="00DC3AAB"/>
    <w:rsid w:val="00DE0C27"/>
    <w:rsid w:val="00DE0C60"/>
    <w:rsid w:val="00DE793A"/>
    <w:rsid w:val="00E12FB0"/>
    <w:rsid w:val="00E25078"/>
    <w:rsid w:val="00E27A04"/>
    <w:rsid w:val="00E3169C"/>
    <w:rsid w:val="00E41758"/>
    <w:rsid w:val="00E466C4"/>
    <w:rsid w:val="00E47A15"/>
    <w:rsid w:val="00E50DE3"/>
    <w:rsid w:val="00E524C9"/>
    <w:rsid w:val="00E61AEF"/>
    <w:rsid w:val="00E67D73"/>
    <w:rsid w:val="00E73B2E"/>
    <w:rsid w:val="00E958F9"/>
    <w:rsid w:val="00EA2E94"/>
    <w:rsid w:val="00EA324A"/>
    <w:rsid w:val="00EB1C71"/>
    <w:rsid w:val="00EC2A78"/>
    <w:rsid w:val="00EE2366"/>
    <w:rsid w:val="00F0006A"/>
    <w:rsid w:val="00F0165B"/>
    <w:rsid w:val="00F2593F"/>
    <w:rsid w:val="00F267E2"/>
    <w:rsid w:val="00F44A64"/>
    <w:rsid w:val="00F4587A"/>
    <w:rsid w:val="00F50EB1"/>
    <w:rsid w:val="00F5375F"/>
    <w:rsid w:val="00F815B3"/>
    <w:rsid w:val="00FA7621"/>
    <w:rsid w:val="00FC7484"/>
    <w:rsid w:val="00FE5014"/>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9810"/>
  <w15:chartTrackingRefBased/>
  <w15:docId w15:val="{B78958D5-8999-4E4E-8F0F-6A3C04E9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8F9"/>
    <w:pPr>
      <w:spacing w:after="0"/>
    </w:pPr>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Dienstnaam">
    <w:name w:val="Turnhout_Dienstnaam"/>
    <w:basedOn w:val="Kop3"/>
    <w:qFormat/>
    <w:rsid w:val="003A39F0"/>
    <w:pPr>
      <w:framePr w:hSpace="142" w:wrap="around" w:vAnchor="page" w:hAnchor="page" w:y="1"/>
      <w:spacing w:line="240" w:lineRule="auto"/>
      <w:suppressOverlap/>
    </w:p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character" w:styleId="Hyperlink">
    <w:name w:val="Hyperlink"/>
    <w:basedOn w:val="Standaardalinea-lettertype"/>
    <w:uiPriority w:val="99"/>
    <w:unhideWhenUsed/>
    <w:rsid w:val="00046832"/>
    <w:rPr>
      <w:color w:val="000000" w:themeColor="hyperlink"/>
      <w:u w:val="single"/>
    </w:rPr>
  </w:style>
  <w:style w:type="character" w:styleId="Onopgelostemelding">
    <w:name w:val="Unresolved Mention"/>
    <w:basedOn w:val="Standaardalinea-lettertype"/>
    <w:uiPriority w:val="99"/>
    <w:semiHidden/>
    <w:unhideWhenUsed/>
    <w:rsid w:val="00046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lzijnszorgkempen.be/gele-doo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urnhout.be/gele-doo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rnhout.be/gele-doo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8.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ALI\Downloads\sjabloon-word_basisbrief_kleur_tekstsjabloon.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6FDFA35933F479975B20720C22BF0" ma:contentTypeVersion="9" ma:contentTypeDescription="Een nieuw document maken." ma:contentTypeScope="" ma:versionID="c4b7939e61c110c45e46915c2475af04">
  <xsd:schema xmlns:xsd="http://www.w3.org/2001/XMLSchema" xmlns:xs="http://www.w3.org/2001/XMLSchema" xmlns:p="http://schemas.microsoft.com/office/2006/metadata/properties" xmlns:ns2="ca6614a5-ecbb-4830-92a3-a902bef82a37" targetNamespace="http://schemas.microsoft.com/office/2006/metadata/properties" ma:root="true" ma:fieldsID="01c58ae34a0f01011e2adf473b38a4e5" ns2:_="">
    <xsd:import namespace="ca6614a5-ecbb-4830-92a3-a902bef82a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614a5-ecbb-4830-92a3-a902bef82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AE8D-E5AD-494F-BB47-AD62E911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614a5-ecbb-4830-92a3-a902bef82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207E3-E5D9-4CAC-8B3E-2262DA4270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E18A37-F8FF-49EE-B28B-C7F4CA6C97C3}">
  <ds:schemaRefs>
    <ds:schemaRef ds:uri="http://schemas.microsoft.com/sharepoint/v3/contenttype/forms"/>
  </ds:schemaRefs>
</ds:datastoreItem>
</file>

<file path=customXml/itemProps4.xml><?xml version="1.0" encoding="utf-8"?>
<ds:datastoreItem xmlns:ds="http://schemas.openxmlformats.org/officeDocument/2006/customXml" ds:itemID="{F9AAFD51-2193-4D36-A342-1F12DD34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sjabloon-word_basisbrief_kleur_tekstsjabloon</Template>
  <TotalTime>3</TotalTime>
  <Pages>2</Pages>
  <Words>835</Words>
  <Characters>4598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dc:creator>
  <cp:keywords/>
  <dc:description/>
  <cp:lastModifiedBy>Verhoeven Koen</cp:lastModifiedBy>
  <cp:revision>3</cp:revision>
  <cp:lastPrinted>2021-12-23T12:53:00Z</cp:lastPrinted>
  <dcterms:created xsi:type="dcterms:W3CDTF">2025-03-10T11:12:00Z</dcterms:created>
  <dcterms:modified xsi:type="dcterms:W3CDTF">2025-03-13T13:43:00Z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0x01010021E6FDFA35933F479975B20720C22BF0</vt:lpwstr>
  </property>
</Properties>
</file>