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6A7E" w14:textId="701337A8" w:rsidR="004F3A59" w:rsidRDefault="002927E3" w:rsidP="00A64E79">
      <w:pPr>
        <w:pStyle w:val="Turnhoutbodytekstvet"/>
      </w:pPr>
      <w:proofErr w:type="spellStart"/>
      <w:r w:rsidRPr="002927E3">
        <w:t>Yellow</w:t>
      </w:r>
      <w:proofErr w:type="spellEnd"/>
      <w:r w:rsidRPr="002927E3">
        <w:t xml:space="preserve"> box </w:t>
      </w:r>
      <w:proofErr w:type="spellStart"/>
      <w:r w:rsidRPr="002927E3">
        <w:t>for</w:t>
      </w:r>
      <w:proofErr w:type="spellEnd"/>
      <w:r w:rsidRPr="002927E3">
        <w:t xml:space="preserve"> over-65s living at home</w:t>
      </w:r>
    </w:p>
    <w:tbl>
      <w:tblPr>
        <w:tblStyle w:val="Tabelraster"/>
        <w:tblpPr w:leftFromText="142" w:rightFromText="142" w:bottomFromText="340" w:vertAnchor="page" w:horzAnchor="page" w:tblpY="1"/>
        <w:tblOverlap w:val="never"/>
        <w:tblW w:w="1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422"/>
        <w:gridCol w:w="442"/>
        <w:gridCol w:w="4416"/>
        <w:gridCol w:w="1321"/>
      </w:tblGrid>
      <w:tr w:rsidR="00150F5E" w14:paraId="38EA3511" w14:textId="77777777" w:rsidTr="00A51309">
        <w:trPr>
          <w:trHeight w:hRule="exact" w:val="1094"/>
        </w:trPr>
        <w:tc>
          <w:tcPr>
            <w:tcW w:w="1327" w:type="dxa"/>
          </w:tcPr>
          <w:p w14:paraId="625D1A65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28CA7E7E" w14:textId="77777777" w:rsidR="00150F5E" w:rsidRPr="00473FC2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7B636D87" w14:textId="77777777" w:rsidR="00150F5E" w:rsidRPr="00B12921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306DD85E" w14:textId="77777777" w:rsidR="00150F5E" w:rsidRPr="00B12921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01125F9A" w14:textId="77777777" w:rsidR="00150F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14:paraId="4BB89578" w14:textId="77777777" w:rsidTr="00A51309">
        <w:trPr>
          <w:trHeight w:hRule="exact" w:val="1389"/>
        </w:trPr>
        <w:tc>
          <w:tcPr>
            <w:tcW w:w="1327" w:type="dxa"/>
          </w:tcPr>
          <w:p w14:paraId="0C02A7C5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5CEAE04B" w14:textId="77777777" w:rsidR="00150F5E" w:rsidRDefault="00046832" w:rsidP="00A51309">
            <w:pPr>
              <w:pStyle w:val="TurnhoutDienstnaam"/>
              <w:framePr w:hSpace="0" w:wrap="auto" w:vAnchor="margin" w:hAnchor="text" w:yAlign="inline"/>
              <w:suppressOverlap w:val="0"/>
            </w:pPr>
            <w:r>
              <w:t>Gelijke Kansen - Senioren</w:t>
            </w:r>
            <w:r w:rsidR="003A39F0">
              <w:t xml:space="preserve"> </w:t>
            </w:r>
          </w:p>
          <w:p w14:paraId="39AB9223" w14:textId="77777777" w:rsidR="00150F5E" w:rsidRPr="003A39F0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Campus Blairon 200, 2300 Turnhout</w:t>
            </w:r>
          </w:p>
          <w:p w14:paraId="061209FB" w14:textId="77777777" w:rsidR="00150F5E" w:rsidRPr="00EE2366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>stad@turnhout.be, www.turnhout.be</w:t>
            </w:r>
          </w:p>
        </w:tc>
        <w:tc>
          <w:tcPr>
            <w:tcW w:w="442" w:type="dxa"/>
          </w:tcPr>
          <w:p w14:paraId="7D159DAC" w14:textId="77777777" w:rsidR="00150F5E" w:rsidRPr="00492B67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414ED83B" w14:textId="77777777" w:rsidR="00150F5E" w:rsidRPr="00492B67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08CA15F2" w14:textId="77777777" w:rsidR="00150F5E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5D75A5" w14:paraId="47065E0A" w14:textId="77777777" w:rsidTr="00A51309">
        <w:trPr>
          <w:trHeight w:hRule="exact" w:val="1247"/>
        </w:trPr>
        <w:tc>
          <w:tcPr>
            <w:tcW w:w="1327" w:type="dxa"/>
          </w:tcPr>
          <w:p w14:paraId="034AEB0C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vMerge w:val="restart"/>
          </w:tcPr>
          <w:p w14:paraId="6C27E5A7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5D75A5">
              <w:rPr>
                <w:b/>
                <w:bCs/>
              </w:rPr>
              <w:t>uw kenmerk</w:t>
            </w:r>
            <w:r w:rsidRPr="003A39F0">
              <w:t xml:space="preserve">: </w:t>
            </w:r>
          </w:p>
          <w:p w14:paraId="51A21DA6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5D75A5">
              <w:rPr>
                <w:b/>
                <w:bCs/>
              </w:rPr>
              <w:t>ons kenmerk</w:t>
            </w:r>
            <w:r w:rsidRPr="003A39F0">
              <w:t xml:space="preserve">: </w:t>
            </w:r>
          </w:p>
          <w:p w14:paraId="53583BF3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  <w:p w14:paraId="7B00C086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5D75A5">
              <w:rPr>
                <w:b/>
                <w:bCs/>
              </w:rPr>
              <w:t>contactpersoon</w:t>
            </w:r>
            <w:r w:rsidRPr="003A39F0">
              <w:t>:</w:t>
            </w:r>
          </w:p>
          <w:p w14:paraId="66E6E06B" w14:textId="77777777" w:rsidR="005D75A5" w:rsidRPr="003A39F0" w:rsidRDefault="00046832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Koen Verhoeven</w:t>
            </w:r>
          </w:p>
          <w:p w14:paraId="423C5FEF" w14:textId="77777777" w:rsidR="005D75A5" w:rsidRPr="003A39F0" w:rsidRDefault="00046832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Medewerker</w:t>
            </w:r>
          </w:p>
          <w:p w14:paraId="21391F5B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3A39F0">
              <w:t xml:space="preserve">T </w:t>
            </w:r>
            <w:r w:rsidR="00C572CE">
              <w:t xml:space="preserve">+32 </w:t>
            </w:r>
            <w:r w:rsidR="00046832">
              <w:t>14 40 96 30</w:t>
            </w:r>
          </w:p>
          <w:p w14:paraId="27749D22" w14:textId="77777777" w:rsidR="005D75A5" w:rsidRDefault="00046832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>
              <w:t>koen.verhoeven</w:t>
            </w:r>
            <w:r w:rsidR="005D75A5">
              <w:t xml:space="preserve">@turnhout.be </w:t>
            </w:r>
          </w:p>
          <w:p w14:paraId="3FBCE83C" w14:textId="77777777" w:rsidR="005D75A5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  <w:p w14:paraId="4D261931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  <w:r w:rsidRPr="005D75A5">
              <w:rPr>
                <w:b/>
                <w:bCs/>
              </w:rPr>
              <w:t>bijlage</w:t>
            </w:r>
            <w:r w:rsidR="00C44507">
              <w:rPr>
                <w:b/>
                <w:bCs/>
              </w:rPr>
              <w:t>n</w:t>
            </w:r>
            <w:r w:rsidRPr="003A39F0">
              <w:t xml:space="preserve">: </w:t>
            </w:r>
            <w:r w:rsidR="00046832">
              <w:t>-</w:t>
            </w:r>
          </w:p>
        </w:tc>
        <w:tc>
          <w:tcPr>
            <w:tcW w:w="442" w:type="dxa"/>
          </w:tcPr>
          <w:p w14:paraId="49A14D02" w14:textId="77777777" w:rsidR="005D75A5" w:rsidRPr="001C5CD7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4416" w:type="dxa"/>
          </w:tcPr>
          <w:p w14:paraId="4C142842" w14:textId="77777777" w:rsidR="005D75A5" w:rsidRPr="001C5CD7" w:rsidRDefault="005D75A5" w:rsidP="00A51309">
            <w:pPr>
              <w:pStyle w:val="TurnhoutAdresvak"/>
              <w:framePr w:hSpace="0" w:wrap="auto" w:vAnchor="margin" w:hAnchor="text" w:yAlign="inline"/>
              <w:suppressOverlap w:val="0"/>
              <w:rPr>
                <w:rFonts w:asciiTheme="majorHAnsi" w:hAnsiTheme="majorHAnsi"/>
              </w:rPr>
            </w:pPr>
          </w:p>
        </w:tc>
        <w:tc>
          <w:tcPr>
            <w:tcW w:w="1321" w:type="dxa"/>
          </w:tcPr>
          <w:p w14:paraId="3C594059" w14:textId="77777777" w:rsidR="005D75A5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5D75A5" w:rsidRPr="00E50DE3" w14:paraId="53D6172A" w14:textId="77777777" w:rsidTr="00A51309">
        <w:trPr>
          <w:trHeight w:val="1327"/>
        </w:trPr>
        <w:tc>
          <w:tcPr>
            <w:tcW w:w="1327" w:type="dxa"/>
          </w:tcPr>
          <w:p w14:paraId="5A5278F4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  <w:vMerge/>
          </w:tcPr>
          <w:p w14:paraId="28F701E2" w14:textId="77777777" w:rsidR="005D75A5" w:rsidRPr="003A39F0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270FFB64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2B2BFF53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51EEDE61" w14:textId="77777777" w:rsidR="005D75A5" w:rsidRPr="00E50DE3" w:rsidRDefault="005D75A5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932BC" w:rsidRPr="005F7735" w14:paraId="4DBB483C" w14:textId="77777777" w:rsidTr="00A51309">
        <w:trPr>
          <w:trHeight w:val="170"/>
        </w:trPr>
        <w:tc>
          <w:tcPr>
            <w:tcW w:w="1327" w:type="dxa"/>
          </w:tcPr>
          <w:p w14:paraId="57437DA0" w14:textId="77777777" w:rsidR="007932BC" w:rsidRPr="00E50DE3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53373505" w14:textId="77777777" w:rsidR="007932BC" w:rsidRPr="00E50DE3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07F9EF1D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1A56ED66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1" w:type="dxa"/>
          </w:tcPr>
          <w:p w14:paraId="13DE2EEF" w14:textId="77777777" w:rsidR="007932BC" w:rsidRPr="00436316" w:rsidRDefault="007932BC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150F5E" w:rsidRPr="005F7735" w14:paraId="758EE67E" w14:textId="77777777" w:rsidTr="00A51309">
        <w:trPr>
          <w:trHeight w:val="748"/>
        </w:trPr>
        <w:tc>
          <w:tcPr>
            <w:tcW w:w="1327" w:type="dxa"/>
          </w:tcPr>
          <w:p w14:paraId="24CF1598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2" w:type="dxa"/>
          </w:tcPr>
          <w:p w14:paraId="377C1BFF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2" w:type="dxa"/>
          </w:tcPr>
          <w:p w14:paraId="2F4ACCD2" w14:textId="77777777" w:rsidR="00150F5E" w:rsidRPr="00E50DE3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4416" w:type="dxa"/>
          </w:tcPr>
          <w:p w14:paraId="63A05D31" w14:textId="542F61D5" w:rsidR="00150F5E" w:rsidRPr="000901D6" w:rsidRDefault="00150F5E" w:rsidP="00A51309">
            <w:pPr>
              <w:pStyle w:val="Turnhoutbodytekst"/>
              <w:jc w:val="right"/>
            </w:pPr>
          </w:p>
        </w:tc>
        <w:tc>
          <w:tcPr>
            <w:tcW w:w="1321" w:type="dxa"/>
          </w:tcPr>
          <w:p w14:paraId="1A2416E4" w14:textId="77777777" w:rsidR="00150F5E" w:rsidRPr="005F7735" w:rsidRDefault="00150F5E" w:rsidP="00A51309">
            <w:pPr>
              <w:pStyle w:val="Turnhoutkleinetekst"/>
              <w:framePr w:hSpace="0" w:wrap="auto" w:vAnchor="margin" w:hAnchor="text" w:yAlign="inline"/>
              <w:suppressOverlap w:val="0"/>
              <w:rPr>
                <w:rFonts w:ascii="Arial" w:hAnsi="Arial" w:cs="Arial"/>
                <w:szCs w:val="18"/>
              </w:rPr>
            </w:pPr>
          </w:p>
        </w:tc>
      </w:tr>
    </w:tbl>
    <w:p w14:paraId="062D5C6C" w14:textId="77777777" w:rsidR="00E466C4" w:rsidRDefault="00E466C4" w:rsidP="006A07F0">
      <w:pPr>
        <w:pStyle w:val="Turnhoutbodytekst"/>
      </w:pPr>
    </w:p>
    <w:p w14:paraId="0A287CF5" w14:textId="77777777" w:rsidR="007E343A" w:rsidRDefault="007E343A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0437DD35" w14:textId="77777777" w:rsidR="007E343A" w:rsidRDefault="007E343A" w:rsidP="00046832">
      <w:pPr>
        <w:spacing w:line="276" w:lineRule="auto"/>
      </w:pPr>
      <w:proofErr w:type="spellStart"/>
      <w:r>
        <w:t>Dear</w:t>
      </w:r>
      <w:proofErr w:type="spellEnd"/>
      <w:r>
        <w:t xml:space="preserve"> </w:t>
      </w:r>
      <w:proofErr w:type="spellStart"/>
      <w:r>
        <w:t>Mrs</w:t>
      </w:r>
      <w:proofErr w:type="spellEnd"/>
      <w:r>
        <w:t xml:space="preserve"> </w:t>
      </w:r>
    </w:p>
    <w:p w14:paraId="70990C8A" w14:textId="77777777" w:rsidR="007E343A" w:rsidRDefault="007E343A" w:rsidP="00046832">
      <w:pPr>
        <w:spacing w:line="276" w:lineRule="auto"/>
      </w:pPr>
      <w:proofErr w:type="spellStart"/>
      <w:r>
        <w:t>Dear</w:t>
      </w:r>
      <w:proofErr w:type="spellEnd"/>
      <w:r>
        <w:t xml:space="preserve"> Sir </w:t>
      </w:r>
    </w:p>
    <w:p w14:paraId="4B900C45" w14:textId="77777777" w:rsidR="007E343A" w:rsidRDefault="007E343A" w:rsidP="00046832">
      <w:pPr>
        <w:spacing w:line="276" w:lineRule="auto"/>
      </w:pPr>
    </w:p>
    <w:p w14:paraId="0726F5A2" w14:textId="0B105943" w:rsidR="007E343A" w:rsidRPr="007E343A" w:rsidRDefault="007E343A" w:rsidP="00046832">
      <w:pPr>
        <w:spacing w:line="276" w:lineRule="auto"/>
        <w:rPr>
          <w:b/>
          <w:bCs/>
        </w:rPr>
      </w:pPr>
      <w:r>
        <w:t xml:space="preserve">The </w:t>
      </w:r>
      <w:proofErr w:type="spellStart"/>
      <w:r>
        <w:t>city</w:t>
      </w:r>
      <w:proofErr w:type="spellEnd"/>
      <w:r>
        <w:t xml:space="preserve"> of Turnhout </w:t>
      </w:r>
      <w:proofErr w:type="spellStart"/>
      <w:r>
        <w:t>cordially</w:t>
      </w:r>
      <w:proofErr w:type="spellEnd"/>
      <w:r>
        <w:t xml:space="preserve"> invites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collect </w:t>
      </w:r>
      <w:proofErr w:type="spellStart"/>
      <w:r>
        <w:t>your</w:t>
      </w:r>
      <w:proofErr w:type="spellEnd"/>
      <w:r>
        <w:t xml:space="preserve"> </w:t>
      </w:r>
      <w:proofErr w:type="spellStart"/>
      <w:r w:rsidRPr="007E343A">
        <w:rPr>
          <w:b/>
          <w:bCs/>
        </w:rPr>
        <w:t>yellow</w:t>
      </w:r>
      <w:proofErr w:type="spellEnd"/>
      <w:r w:rsidRPr="007E343A">
        <w:rPr>
          <w:b/>
          <w:bCs/>
        </w:rPr>
        <w:t xml:space="preserve"> box</w:t>
      </w:r>
      <w:r>
        <w:t xml:space="preserve">. We are </w:t>
      </w:r>
      <w:proofErr w:type="spellStart"/>
      <w:r>
        <w:t>providing</w:t>
      </w:r>
      <w:proofErr w:type="spellEnd"/>
      <w:r>
        <w:t xml:space="preserve"> free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Pr="007E343A">
        <w:rPr>
          <w:b/>
          <w:bCs/>
        </w:rPr>
        <w:t>all</w:t>
      </w:r>
      <w:proofErr w:type="spellEnd"/>
      <w:r w:rsidRPr="007E343A">
        <w:rPr>
          <w:b/>
          <w:bCs/>
        </w:rPr>
        <w:t xml:space="preserve"> over-65s living at home.</w:t>
      </w:r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help </w:t>
      </w:r>
      <w:proofErr w:type="spellStart"/>
      <w:r>
        <w:t>us</w:t>
      </w:r>
      <w:proofErr w:type="spellEnd"/>
      <w:r>
        <w:t xml:space="preserve"> save </w:t>
      </w:r>
      <w:proofErr w:type="spellStart"/>
      <w:r>
        <w:t>lives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collect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 </w:t>
      </w:r>
      <w:proofErr w:type="spellStart"/>
      <w:r>
        <w:t>from</w:t>
      </w:r>
      <w:proofErr w:type="spellEnd"/>
      <w:r>
        <w:t xml:space="preserve"> </w:t>
      </w:r>
      <w:r w:rsidR="00A0439E">
        <w:rPr>
          <w:b/>
          <w:bCs/>
        </w:rPr>
        <w:t xml:space="preserve">28 april </w:t>
      </w:r>
      <w:proofErr w:type="spellStart"/>
      <w:r w:rsidRPr="007E343A">
        <w:rPr>
          <w:b/>
          <w:bCs/>
        </w:rPr>
        <w:t>until</w:t>
      </w:r>
      <w:proofErr w:type="spellEnd"/>
      <w:r w:rsidRPr="007E343A">
        <w:rPr>
          <w:b/>
          <w:bCs/>
        </w:rPr>
        <w:t xml:space="preserve"> </w:t>
      </w:r>
      <w:r w:rsidR="00A0439E">
        <w:rPr>
          <w:b/>
          <w:bCs/>
        </w:rPr>
        <w:t xml:space="preserve">28 </w:t>
      </w:r>
      <w:proofErr w:type="spellStart"/>
      <w:r w:rsidR="00A0439E">
        <w:rPr>
          <w:b/>
          <w:bCs/>
        </w:rPr>
        <w:t>mai</w:t>
      </w:r>
      <w:proofErr w:type="spellEnd"/>
      <w:r w:rsidRPr="007E343A">
        <w:rPr>
          <w:b/>
          <w:bCs/>
        </w:rPr>
        <w:t xml:space="preserve"> 202</w:t>
      </w:r>
      <w:r w:rsidR="00A0439E">
        <w:rPr>
          <w:b/>
          <w:bCs/>
        </w:rPr>
        <w:t>5</w:t>
      </w:r>
      <w:r w:rsidRPr="007E343A">
        <w:rPr>
          <w:b/>
          <w:bCs/>
        </w:rPr>
        <w:t>.</w:t>
      </w:r>
    </w:p>
    <w:p w14:paraId="22C7B869" w14:textId="77777777" w:rsidR="007E343A" w:rsidRDefault="007E343A" w:rsidP="00046832">
      <w:pPr>
        <w:spacing w:line="276" w:lineRule="auto"/>
      </w:pPr>
    </w:p>
    <w:p w14:paraId="0558B3FA" w14:textId="77777777" w:rsidR="007E343A" w:rsidRDefault="007E343A" w:rsidP="00046832">
      <w:pPr>
        <w:spacing w:line="276" w:lineRule="auto"/>
      </w:pPr>
      <w:proofErr w:type="spellStart"/>
      <w:r>
        <w:t>When</w:t>
      </w:r>
      <w:proofErr w:type="spellEnd"/>
      <w:r>
        <w:t xml:space="preserve"> </w:t>
      </w:r>
      <w:proofErr w:type="spellStart"/>
      <w:r>
        <w:t>seniors</w:t>
      </w:r>
      <w:proofErr w:type="spellEnd"/>
      <w:r>
        <w:t xml:space="preserve"> living at home are in </w:t>
      </w:r>
      <w:proofErr w:type="spellStart"/>
      <w:r>
        <w:t>distress</w:t>
      </w:r>
      <w:proofErr w:type="spellEnd"/>
      <w:r>
        <w:t xml:space="preserve"> or missing,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first </w:t>
      </w:r>
      <w:proofErr w:type="spellStart"/>
      <w:r>
        <w:t>responders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, ambulance, or </w:t>
      </w:r>
      <w:proofErr w:type="spellStart"/>
      <w:r>
        <w:t>fire</w:t>
      </w:r>
      <w:proofErr w:type="spellEnd"/>
      <w:r>
        <w:t xml:space="preserve"> brigade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data </w:t>
      </w:r>
      <w:proofErr w:type="spellStart"/>
      <w:r>
        <w:t>to</w:t>
      </w:r>
      <w:proofErr w:type="spellEnd"/>
      <w:r>
        <w:t xml:space="preserve"> help or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concerned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possible</w:t>
      </w:r>
      <w:proofErr w:type="spellEnd"/>
      <w:r>
        <w:t xml:space="preserve"> way.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why</w:t>
      </w:r>
      <w:proofErr w:type="spellEnd"/>
      <w:r>
        <w:t xml:space="preserve"> we are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 data cards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put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box: personal data, contact details, </w:t>
      </w:r>
      <w:proofErr w:type="spellStart"/>
      <w:r>
        <w:t>medical</w:t>
      </w:r>
      <w:proofErr w:type="spellEnd"/>
      <w:r>
        <w:t xml:space="preserve"> data. Always keep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refrigerator</w:t>
      </w:r>
      <w:proofErr w:type="spellEnd"/>
      <w:r>
        <w:t xml:space="preserve">: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an</w:t>
      </w:r>
      <w:proofErr w:type="spellEnd"/>
      <w:r>
        <w:t xml:space="preserve"> easy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first </w:t>
      </w:r>
      <w:proofErr w:type="spellStart"/>
      <w:r>
        <w:t>responders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look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 in </w:t>
      </w:r>
      <w:proofErr w:type="spellStart"/>
      <w:r>
        <w:t>any</w:t>
      </w:r>
      <w:proofErr w:type="spellEnd"/>
      <w:r>
        <w:t xml:space="preserve"> house,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has a </w:t>
      </w:r>
      <w:proofErr w:type="spellStart"/>
      <w:r>
        <w:t>refrigerator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stick </w:t>
      </w:r>
      <w:proofErr w:type="spellStart"/>
      <w:r>
        <w:t>the</w:t>
      </w:r>
      <w:proofErr w:type="spellEnd"/>
      <w:r>
        <w:t xml:space="preserve"> sticker </w:t>
      </w:r>
      <w:proofErr w:type="spellStart"/>
      <w:r>
        <w:t>provided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front door, first </w:t>
      </w:r>
      <w:proofErr w:type="spellStart"/>
      <w:r>
        <w:t>responders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details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box. </w:t>
      </w:r>
    </w:p>
    <w:p w14:paraId="2C334CF2" w14:textId="77777777" w:rsidR="007E343A" w:rsidRDefault="007E343A" w:rsidP="00046832">
      <w:pPr>
        <w:spacing w:line="276" w:lineRule="auto"/>
      </w:pPr>
    </w:p>
    <w:p w14:paraId="0976438B" w14:textId="77777777" w:rsidR="007E343A" w:rsidRDefault="007E343A" w:rsidP="00046832">
      <w:pPr>
        <w:spacing w:line="276" w:lineRule="auto"/>
      </w:pP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box, first </w:t>
      </w:r>
      <w:proofErr w:type="spellStart"/>
      <w:r>
        <w:t>responders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act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in </w:t>
      </w:r>
      <w:proofErr w:type="spellStart"/>
      <w:r>
        <w:t>distress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contact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more </w:t>
      </w:r>
      <w:proofErr w:type="spellStart"/>
      <w:r>
        <w:t>easily</w:t>
      </w:r>
      <w:proofErr w:type="spellEnd"/>
      <w:r>
        <w:t xml:space="preserve"> pass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information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services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searching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more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missing. </w:t>
      </w:r>
    </w:p>
    <w:p w14:paraId="2D8787EE" w14:textId="77777777" w:rsidR="007E343A" w:rsidRDefault="007E343A" w:rsidP="00046832">
      <w:pPr>
        <w:spacing w:line="276" w:lineRule="auto"/>
      </w:pPr>
    </w:p>
    <w:p w14:paraId="0ED2B795" w14:textId="77777777" w:rsidR="007E343A" w:rsidRDefault="007E343A" w:rsidP="00046832">
      <w:pPr>
        <w:spacing w:line="276" w:lineRule="auto"/>
      </w:pPr>
      <w:r>
        <w:t xml:space="preserve">The box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data cards: a </w:t>
      </w:r>
      <w:proofErr w:type="spellStart"/>
      <w:r>
        <w:t>medical</w:t>
      </w:r>
      <w:proofErr w:type="spellEnd"/>
      <w:r>
        <w:t xml:space="preserve"> data card </w:t>
      </w:r>
      <w:proofErr w:type="spellStart"/>
      <w:r>
        <w:t>and</w:t>
      </w:r>
      <w:proofErr w:type="spellEnd"/>
      <w:r>
        <w:t xml:space="preserve"> a 'missing person' data card. </w:t>
      </w:r>
      <w:proofErr w:type="spellStart"/>
      <w:r>
        <w:t>This</w:t>
      </w:r>
      <w:proofErr w:type="spellEnd"/>
      <w:r>
        <w:t xml:space="preserve"> second data card is </w:t>
      </w:r>
      <w:proofErr w:type="spellStart"/>
      <w:r>
        <w:t>especially</w:t>
      </w:r>
      <w:proofErr w:type="spellEnd"/>
      <w:r>
        <w:t xml:space="preserve"> important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a </w:t>
      </w:r>
      <w:proofErr w:type="spellStart"/>
      <w:r>
        <w:t>diminished</w:t>
      </w:r>
      <w:proofErr w:type="spellEnd"/>
      <w:r>
        <w:t xml:space="preserve"> sense of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dementia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get lost more </w:t>
      </w:r>
      <w:proofErr w:type="spellStart"/>
      <w:r>
        <w:t>easily</w:t>
      </w:r>
      <w:proofErr w:type="spellEnd"/>
      <w:r>
        <w:t xml:space="preserve">. </w:t>
      </w:r>
    </w:p>
    <w:p w14:paraId="67D8E174" w14:textId="77777777" w:rsidR="007E343A" w:rsidRDefault="007E343A" w:rsidP="00046832">
      <w:pPr>
        <w:spacing w:line="276" w:lineRule="auto"/>
      </w:pPr>
    </w:p>
    <w:p w14:paraId="6AF5A7A6" w14:textId="77777777" w:rsidR="002927E3" w:rsidRDefault="002927E3" w:rsidP="00046832">
      <w:pPr>
        <w:spacing w:line="276" w:lineRule="auto"/>
        <w:rPr>
          <w:b/>
          <w:bCs/>
        </w:rPr>
      </w:pPr>
    </w:p>
    <w:p w14:paraId="030C5CEB" w14:textId="77777777" w:rsidR="002927E3" w:rsidRDefault="002927E3" w:rsidP="00046832">
      <w:pPr>
        <w:spacing w:line="276" w:lineRule="auto"/>
        <w:rPr>
          <w:b/>
          <w:bCs/>
        </w:rPr>
      </w:pPr>
    </w:p>
    <w:p w14:paraId="3F3CA82A" w14:textId="3D5B666F" w:rsidR="002927E3" w:rsidRDefault="00F26FDC" w:rsidP="00046832">
      <w:pPr>
        <w:spacing w:line="276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A07B23" wp14:editId="4EB8C8AF">
            <wp:simplePos x="0" y="0"/>
            <wp:positionH relativeFrom="column">
              <wp:posOffset>30480</wp:posOffset>
            </wp:positionH>
            <wp:positionV relativeFrom="paragraph">
              <wp:posOffset>12700</wp:posOffset>
            </wp:positionV>
            <wp:extent cx="2293620" cy="9525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B00C508" wp14:editId="22156102">
            <wp:extent cx="1957447" cy="731520"/>
            <wp:effectExtent l="0" t="0" r="5080" b="0"/>
            <wp:docPr id="1620329389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29389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4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F34E" w14:textId="1D2D29E5" w:rsidR="002927E3" w:rsidRDefault="002927E3" w:rsidP="00046832">
      <w:pPr>
        <w:spacing w:line="276" w:lineRule="auto"/>
        <w:rPr>
          <w:b/>
          <w:bCs/>
        </w:rPr>
      </w:pPr>
    </w:p>
    <w:p w14:paraId="75928FBD" w14:textId="6A9AC557" w:rsidR="002927E3" w:rsidRDefault="002927E3" w:rsidP="002927E3">
      <w:pPr>
        <w:rPr>
          <w:b/>
          <w:bCs/>
        </w:rPr>
      </w:pPr>
    </w:p>
    <w:p w14:paraId="61E46D6E" w14:textId="470E63B1" w:rsidR="002927E3" w:rsidRPr="002927E3" w:rsidRDefault="002927E3" w:rsidP="002927E3">
      <w:pPr>
        <w:tabs>
          <w:tab w:val="left" w:pos="4776"/>
        </w:tabs>
      </w:pPr>
      <w:r>
        <w:tab/>
      </w:r>
    </w:p>
    <w:p w14:paraId="12AB3AA3" w14:textId="59C9CEA3" w:rsidR="002927E3" w:rsidRDefault="002927E3" w:rsidP="00046832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br w:type="textWrapping" w:clear="all"/>
      </w:r>
    </w:p>
    <w:p w14:paraId="5607BB0B" w14:textId="399933AF" w:rsidR="002927E3" w:rsidRDefault="002927E3" w:rsidP="00046832">
      <w:pPr>
        <w:spacing w:line="276" w:lineRule="auto"/>
        <w:rPr>
          <w:b/>
          <w:bCs/>
        </w:rPr>
      </w:pPr>
    </w:p>
    <w:p w14:paraId="320620F4" w14:textId="4FB025C8" w:rsidR="007E343A" w:rsidRPr="007E343A" w:rsidRDefault="007E343A" w:rsidP="00046832">
      <w:pPr>
        <w:spacing w:line="276" w:lineRule="auto"/>
        <w:rPr>
          <w:b/>
          <w:bCs/>
        </w:rPr>
      </w:pPr>
      <w:r w:rsidRPr="007E343A">
        <w:rPr>
          <w:b/>
          <w:bCs/>
        </w:rPr>
        <w:t xml:space="preserve">A </w:t>
      </w:r>
      <w:proofErr w:type="spellStart"/>
      <w:r w:rsidRPr="007E343A">
        <w:rPr>
          <w:b/>
          <w:bCs/>
        </w:rPr>
        <w:t>yellow</w:t>
      </w:r>
      <w:proofErr w:type="spellEnd"/>
      <w:r w:rsidRPr="007E343A">
        <w:rPr>
          <w:b/>
          <w:bCs/>
        </w:rPr>
        <w:t xml:space="preserve"> box is </w:t>
      </w:r>
      <w:proofErr w:type="spellStart"/>
      <w:r w:rsidRPr="007E343A">
        <w:rPr>
          <w:b/>
          <w:bCs/>
        </w:rPr>
        <w:t>waiting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for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you</w:t>
      </w:r>
      <w:proofErr w:type="spellEnd"/>
      <w:r>
        <w:t xml:space="preserve">. </w:t>
      </w:r>
      <w:proofErr w:type="spellStart"/>
      <w:r w:rsidRPr="007E343A">
        <w:rPr>
          <w:b/>
          <w:bCs/>
        </w:rPr>
        <w:t>You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can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pick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it</w:t>
      </w:r>
      <w:proofErr w:type="spellEnd"/>
      <w:r w:rsidRPr="007E343A">
        <w:rPr>
          <w:b/>
          <w:bCs/>
        </w:rPr>
        <w:t xml:space="preserve"> up </w:t>
      </w:r>
      <w:proofErr w:type="spellStart"/>
      <w:r w:rsidRPr="007E343A">
        <w:rPr>
          <w:b/>
          <w:bCs/>
        </w:rPr>
        <w:t>from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the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pharmacy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near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you</w:t>
      </w:r>
      <w:proofErr w:type="spellEnd"/>
      <w:r w:rsidRPr="007E343A">
        <w:rPr>
          <w:b/>
          <w:bCs/>
        </w:rPr>
        <w:t>, “</w:t>
      </w:r>
      <w:proofErr w:type="spellStart"/>
      <w:r w:rsidRPr="007E343A">
        <w:rPr>
          <w:b/>
          <w:bCs/>
        </w:rPr>
        <w:t>welzijnsonthaal</w:t>
      </w:r>
      <w:proofErr w:type="spellEnd"/>
      <w:r w:rsidRPr="007E343A">
        <w:rPr>
          <w:b/>
          <w:bCs/>
        </w:rPr>
        <w:t xml:space="preserve">” or </w:t>
      </w:r>
      <w:proofErr w:type="spellStart"/>
      <w:r w:rsidRPr="007E343A">
        <w:rPr>
          <w:b/>
          <w:bCs/>
        </w:rPr>
        <w:t>the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townhall</w:t>
      </w:r>
      <w:proofErr w:type="spellEnd"/>
      <w:r w:rsidRPr="007E343A">
        <w:rPr>
          <w:b/>
          <w:bCs/>
        </w:rPr>
        <w:t xml:space="preserve">, </w:t>
      </w:r>
      <w:proofErr w:type="spellStart"/>
      <w:r w:rsidRPr="007E343A">
        <w:rPr>
          <w:b/>
          <w:bCs/>
        </w:rPr>
        <w:t>from</w:t>
      </w:r>
      <w:proofErr w:type="spellEnd"/>
      <w:r w:rsidRPr="007E343A">
        <w:rPr>
          <w:b/>
          <w:bCs/>
        </w:rPr>
        <w:t xml:space="preserve"> </w:t>
      </w:r>
      <w:r w:rsidR="00A0439E">
        <w:rPr>
          <w:b/>
          <w:bCs/>
        </w:rPr>
        <w:t>28 april</w:t>
      </w:r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until</w:t>
      </w:r>
      <w:proofErr w:type="spellEnd"/>
      <w:r w:rsidRPr="007E343A">
        <w:rPr>
          <w:b/>
          <w:bCs/>
        </w:rPr>
        <w:t xml:space="preserve"> </w:t>
      </w:r>
      <w:r w:rsidR="00A0439E">
        <w:rPr>
          <w:b/>
          <w:bCs/>
        </w:rPr>
        <w:t>28</w:t>
      </w:r>
      <w:r w:rsidRPr="007E343A">
        <w:rPr>
          <w:b/>
          <w:bCs/>
        </w:rPr>
        <w:t xml:space="preserve"> </w:t>
      </w:r>
      <w:proofErr w:type="spellStart"/>
      <w:r w:rsidR="00A0439E">
        <w:rPr>
          <w:b/>
          <w:bCs/>
        </w:rPr>
        <w:t>mai</w:t>
      </w:r>
      <w:proofErr w:type="spellEnd"/>
      <w:r w:rsidRPr="007E343A">
        <w:rPr>
          <w:b/>
          <w:bCs/>
        </w:rPr>
        <w:t xml:space="preserve"> 202</w:t>
      </w:r>
      <w:r w:rsidR="00A0439E">
        <w:rPr>
          <w:b/>
          <w:bCs/>
        </w:rPr>
        <w:t>5</w:t>
      </w:r>
      <w:r w:rsidRPr="007E343A">
        <w:rPr>
          <w:b/>
          <w:bCs/>
        </w:rPr>
        <w:t xml:space="preserve">. Are </w:t>
      </w:r>
      <w:proofErr w:type="spellStart"/>
      <w:r w:rsidRPr="007E343A">
        <w:rPr>
          <w:b/>
          <w:bCs/>
        </w:rPr>
        <w:t>you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unable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to</w:t>
      </w:r>
      <w:proofErr w:type="spellEnd"/>
      <w:r w:rsidRPr="007E343A">
        <w:rPr>
          <w:b/>
          <w:bCs/>
        </w:rPr>
        <w:t xml:space="preserve"> get </w:t>
      </w:r>
      <w:proofErr w:type="spellStart"/>
      <w:r w:rsidRPr="007E343A">
        <w:rPr>
          <w:b/>
          <w:bCs/>
        </w:rPr>
        <w:t>there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yourself</w:t>
      </w:r>
      <w:proofErr w:type="spellEnd"/>
      <w:r w:rsidRPr="007E343A">
        <w:rPr>
          <w:b/>
          <w:bCs/>
        </w:rPr>
        <w:t xml:space="preserve">? No </w:t>
      </w:r>
      <w:proofErr w:type="spellStart"/>
      <w:r w:rsidRPr="007E343A">
        <w:rPr>
          <w:b/>
          <w:bCs/>
        </w:rPr>
        <w:t>problem</w:t>
      </w:r>
      <w:proofErr w:type="spellEnd"/>
      <w:r w:rsidRPr="007E343A">
        <w:rPr>
          <w:b/>
          <w:bCs/>
        </w:rPr>
        <w:t xml:space="preserve">: </w:t>
      </w:r>
      <w:proofErr w:type="spellStart"/>
      <w:r w:rsidRPr="007E343A">
        <w:rPr>
          <w:b/>
          <w:bCs/>
        </w:rPr>
        <w:t>someone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else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can</w:t>
      </w:r>
      <w:proofErr w:type="spellEnd"/>
      <w:r w:rsidRPr="007E343A">
        <w:rPr>
          <w:b/>
          <w:bCs/>
        </w:rPr>
        <w:t xml:space="preserve"> collect </w:t>
      </w:r>
      <w:proofErr w:type="spellStart"/>
      <w:r w:rsidRPr="007E343A">
        <w:rPr>
          <w:b/>
          <w:bCs/>
        </w:rPr>
        <w:t>the</w:t>
      </w:r>
      <w:proofErr w:type="spellEnd"/>
      <w:r w:rsidRPr="007E343A">
        <w:rPr>
          <w:b/>
          <w:bCs/>
        </w:rPr>
        <w:t xml:space="preserve"> box </w:t>
      </w:r>
      <w:proofErr w:type="spellStart"/>
      <w:r w:rsidRPr="007E343A">
        <w:rPr>
          <w:b/>
          <w:bCs/>
        </w:rPr>
        <w:t>with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your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completed</w:t>
      </w:r>
      <w:proofErr w:type="spellEnd"/>
      <w:r w:rsidRPr="007E343A">
        <w:rPr>
          <w:b/>
          <w:bCs/>
        </w:rPr>
        <w:t xml:space="preserve"> response slip. </w:t>
      </w:r>
    </w:p>
    <w:p w14:paraId="0B70F3D3" w14:textId="07469E27" w:rsidR="007E343A" w:rsidRDefault="007E343A" w:rsidP="00046832">
      <w:pPr>
        <w:spacing w:line="276" w:lineRule="auto"/>
      </w:pPr>
    </w:p>
    <w:p w14:paraId="534D80D5" w14:textId="77777777" w:rsidR="007E343A" w:rsidRDefault="007E343A" w:rsidP="00046832">
      <w:pPr>
        <w:spacing w:line="276" w:lineRule="auto"/>
      </w:pP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box? </w:t>
      </w:r>
    </w:p>
    <w:p w14:paraId="421DC26B" w14:textId="7FAC3802" w:rsidR="007E343A" w:rsidRDefault="007E343A" w:rsidP="007E343A">
      <w:pPr>
        <w:spacing w:line="276" w:lineRule="auto"/>
        <w:ind w:left="1416" w:hanging="708"/>
      </w:pPr>
      <w:r>
        <w:t xml:space="preserve">1. </w:t>
      </w:r>
      <w:r>
        <w:tab/>
        <w:t xml:space="preserve">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data card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'missing person' card.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family member,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informal</w:t>
      </w:r>
      <w:proofErr w:type="spellEnd"/>
      <w:r>
        <w:t xml:space="preserve"> </w:t>
      </w:r>
      <w:proofErr w:type="spellStart"/>
      <w:r>
        <w:t>carer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pharmacist</w:t>
      </w:r>
      <w:proofErr w:type="spellEnd"/>
      <w:r>
        <w:t xml:space="preserve">, or care provider. </w:t>
      </w:r>
    </w:p>
    <w:p w14:paraId="5B6AFF13" w14:textId="0CED9892" w:rsidR="007E343A" w:rsidRDefault="007E343A" w:rsidP="007E343A">
      <w:pPr>
        <w:spacing w:line="276" w:lineRule="auto"/>
        <w:ind w:left="1416" w:hanging="708"/>
      </w:pPr>
      <w:r>
        <w:t xml:space="preserve">2. </w:t>
      </w:r>
      <w:r>
        <w:tab/>
      </w:r>
      <w:proofErr w:type="spellStart"/>
      <w:r>
        <w:t>Add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: a copy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card, a recent </w:t>
      </w:r>
      <w:proofErr w:type="spellStart"/>
      <w:r>
        <w:t>photograph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doctor or </w:t>
      </w:r>
      <w:proofErr w:type="spellStart"/>
      <w:r>
        <w:t>pharmacist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. </w:t>
      </w:r>
    </w:p>
    <w:p w14:paraId="4E51205F" w14:textId="1202C5A0" w:rsidR="007E343A" w:rsidRDefault="007E343A" w:rsidP="007E343A">
      <w:pPr>
        <w:spacing w:line="276" w:lineRule="auto"/>
        <w:ind w:left="708"/>
      </w:pPr>
      <w:r>
        <w:t xml:space="preserve">3. </w:t>
      </w:r>
      <w:r>
        <w:tab/>
        <w:t xml:space="preserve">Store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box in </w:t>
      </w:r>
      <w:proofErr w:type="spellStart"/>
      <w:r>
        <w:t>your</w:t>
      </w:r>
      <w:proofErr w:type="spellEnd"/>
      <w:r>
        <w:t xml:space="preserve"> fridge. </w:t>
      </w:r>
    </w:p>
    <w:p w14:paraId="3B8A4C3D" w14:textId="0F644187" w:rsidR="007E343A" w:rsidRDefault="007E343A" w:rsidP="007E343A">
      <w:pPr>
        <w:spacing w:line="276" w:lineRule="auto"/>
        <w:ind w:left="708"/>
      </w:pPr>
      <w:r>
        <w:t xml:space="preserve">4. </w:t>
      </w:r>
      <w:r>
        <w:tab/>
        <w:t xml:space="preserve">Stick </w:t>
      </w:r>
      <w:proofErr w:type="spellStart"/>
      <w:r>
        <w:t>the</w:t>
      </w:r>
      <w:proofErr w:type="spellEnd"/>
      <w:r>
        <w:t xml:space="preserve"> sticker </w:t>
      </w:r>
      <w:proofErr w:type="spellStart"/>
      <w:r>
        <w:t>provided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front door. </w:t>
      </w:r>
    </w:p>
    <w:p w14:paraId="42C06B90" w14:textId="77777777" w:rsidR="007E343A" w:rsidRDefault="007E343A" w:rsidP="007E343A">
      <w:pPr>
        <w:spacing w:line="276" w:lineRule="auto"/>
      </w:pPr>
    </w:p>
    <w:p w14:paraId="5D58213B" w14:textId="77777777" w:rsidR="007E343A" w:rsidRDefault="007E343A" w:rsidP="007E343A">
      <w:pPr>
        <w:spacing w:line="276" w:lineRule="auto"/>
      </w:pPr>
      <w:r w:rsidRPr="007E343A">
        <w:rPr>
          <w:b/>
          <w:bCs/>
        </w:rPr>
        <w:t xml:space="preserve">Do </w:t>
      </w:r>
      <w:proofErr w:type="spellStart"/>
      <w:r w:rsidRPr="007E343A">
        <w:rPr>
          <w:b/>
          <w:bCs/>
        </w:rPr>
        <w:t>not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forget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to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regularly</w:t>
      </w:r>
      <w:proofErr w:type="spellEnd"/>
      <w:r w:rsidRPr="007E343A">
        <w:rPr>
          <w:b/>
          <w:bCs/>
        </w:rPr>
        <w:t xml:space="preserve"> update </w:t>
      </w:r>
      <w:proofErr w:type="spellStart"/>
      <w:r w:rsidRPr="007E343A">
        <w:rPr>
          <w:b/>
          <w:bCs/>
        </w:rPr>
        <w:t>the</w:t>
      </w:r>
      <w:proofErr w:type="spellEnd"/>
      <w:r w:rsidRPr="007E343A">
        <w:rPr>
          <w:b/>
          <w:bCs/>
        </w:rPr>
        <w:t xml:space="preserve"> information in </w:t>
      </w:r>
      <w:proofErr w:type="spellStart"/>
      <w:r w:rsidRPr="007E343A">
        <w:rPr>
          <w:b/>
          <w:bCs/>
        </w:rPr>
        <w:t>your</w:t>
      </w:r>
      <w:proofErr w:type="spellEnd"/>
      <w:r w:rsidRPr="007E343A">
        <w:rPr>
          <w:b/>
          <w:bCs/>
        </w:rPr>
        <w:t xml:space="preserve"> </w:t>
      </w:r>
      <w:proofErr w:type="spellStart"/>
      <w:r w:rsidRPr="007E343A">
        <w:rPr>
          <w:b/>
          <w:bCs/>
        </w:rPr>
        <w:t>yellow</w:t>
      </w:r>
      <w:proofErr w:type="spellEnd"/>
      <w:r w:rsidRPr="007E343A">
        <w:rPr>
          <w:b/>
          <w:bCs/>
        </w:rPr>
        <w:t xml:space="preserve"> box</w:t>
      </w:r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first </w:t>
      </w:r>
      <w:proofErr w:type="spellStart"/>
      <w:r>
        <w:t>responders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current</w:t>
      </w:r>
      <w:proofErr w:type="spellEnd"/>
      <w:r>
        <w:t xml:space="preserve"> information.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change of </w:t>
      </w:r>
      <w:proofErr w:type="spellStart"/>
      <w:r>
        <w:t>medication</w:t>
      </w:r>
      <w:proofErr w:type="spellEnd"/>
      <w:r>
        <w:t xml:space="preserve">,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doctor or </w:t>
      </w:r>
      <w:proofErr w:type="spellStart"/>
      <w:r>
        <w:t>pharmacist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new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put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box. </w:t>
      </w:r>
    </w:p>
    <w:p w14:paraId="25267596" w14:textId="77777777" w:rsidR="007E343A" w:rsidRDefault="007E343A" w:rsidP="007E343A">
      <w:pPr>
        <w:spacing w:line="276" w:lineRule="auto"/>
      </w:pPr>
    </w:p>
    <w:p w14:paraId="4EBC820A" w14:textId="0B83F6FB" w:rsidR="007E343A" w:rsidRDefault="007E343A" w:rsidP="007E343A">
      <w:pPr>
        <w:spacing w:line="276" w:lineRule="auto"/>
      </w:pPr>
      <w:r>
        <w:t xml:space="preserve">On </w:t>
      </w:r>
      <w:proofErr w:type="spellStart"/>
      <w:r>
        <w:t>the</w:t>
      </w:r>
      <w:proofErr w:type="spellEnd"/>
      <w:r>
        <w:t xml:space="preserve"> website </w:t>
      </w:r>
      <w:hyperlink r:id="rId13" w:history="1">
        <w:r w:rsidRPr="00536F8E">
          <w:rPr>
            <w:rStyle w:val="Hyperlink"/>
          </w:rPr>
          <w:t>www.welzijnszorgkempen.be/gele-doos</w:t>
        </w:r>
      </w:hyperlink>
      <w:r>
        <w:t xml:space="preserve">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more information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blank 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data cards.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complete </w:t>
      </w:r>
      <w:proofErr w:type="spellStart"/>
      <w:r>
        <w:t>the</w:t>
      </w:r>
      <w:proofErr w:type="spellEnd"/>
      <w:r>
        <w:t xml:space="preserve"> cards </w:t>
      </w:r>
      <w:proofErr w:type="spellStart"/>
      <w:r>
        <w:t>by</w:t>
      </w:r>
      <w:proofErr w:type="spellEnd"/>
      <w:r>
        <w:t xml:space="preserve"> computer or laptop (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by</w:t>
      </w:r>
      <w:proofErr w:type="spellEnd"/>
      <w:r>
        <w:t xml:space="preserve"> hand) or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new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information has </w:t>
      </w:r>
      <w:proofErr w:type="spellStart"/>
      <w:r>
        <w:t>changed</w:t>
      </w:r>
      <w:proofErr w:type="spellEnd"/>
      <w:r>
        <w:t xml:space="preserve">. </w:t>
      </w:r>
      <w:r w:rsidR="002927E3" w:rsidRPr="002927E3">
        <w:t xml:space="preserve">f </w:t>
      </w:r>
      <w:proofErr w:type="spellStart"/>
      <w:r w:rsidR="002927E3" w:rsidRPr="002927E3">
        <w:t>you</w:t>
      </w:r>
      <w:proofErr w:type="spellEnd"/>
      <w:r w:rsidR="002927E3" w:rsidRPr="002927E3">
        <w:t xml:space="preserve"> are </w:t>
      </w:r>
      <w:proofErr w:type="spellStart"/>
      <w:r w:rsidR="002927E3" w:rsidRPr="002927E3">
        <w:t>unable</w:t>
      </w:r>
      <w:proofErr w:type="spellEnd"/>
      <w:r w:rsidR="002927E3" w:rsidRPr="002927E3">
        <w:t xml:space="preserve"> </w:t>
      </w:r>
      <w:proofErr w:type="spellStart"/>
      <w:r w:rsidR="002927E3" w:rsidRPr="002927E3">
        <w:t>to</w:t>
      </w:r>
      <w:proofErr w:type="spellEnd"/>
      <w:r w:rsidR="002927E3" w:rsidRPr="002927E3">
        <w:t xml:space="preserve"> print, </w:t>
      </w:r>
      <w:proofErr w:type="spellStart"/>
      <w:r w:rsidR="002927E3" w:rsidRPr="002927E3">
        <w:t>you</w:t>
      </w:r>
      <w:proofErr w:type="spellEnd"/>
      <w:r w:rsidR="002927E3" w:rsidRPr="002927E3">
        <w:t xml:space="preserve"> </w:t>
      </w:r>
      <w:proofErr w:type="spellStart"/>
      <w:r w:rsidR="002927E3" w:rsidRPr="002927E3">
        <w:t>can</w:t>
      </w:r>
      <w:proofErr w:type="spellEnd"/>
      <w:r w:rsidR="002927E3" w:rsidRPr="002927E3">
        <w:t xml:space="preserve"> </w:t>
      </w:r>
      <w:proofErr w:type="spellStart"/>
      <w:r w:rsidR="002927E3" w:rsidRPr="002927E3">
        <w:t>also</w:t>
      </w:r>
      <w:proofErr w:type="spellEnd"/>
      <w:r w:rsidR="002927E3" w:rsidRPr="002927E3">
        <w:t xml:space="preserve"> </w:t>
      </w:r>
      <w:proofErr w:type="spellStart"/>
      <w:r w:rsidR="002927E3" w:rsidRPr="002927E3">
        <w:t>find</w:t>
      </w:r>
      <w:proofErr w:type="spellEnd"/>
      <w:r w:rsidR="002927E3" w:rsidRPr="002927E3">
        <w:t xml:space="preserve"> </w:t>
      </w:r>
      <w:proofErr w:type="spellStart"/>
      <w:r w:rsidR="002927E3" w:rsidRPr="002927E3">
        <w:t>the</w:t>
      </w:r>
      <w:proofErr w:type="spellEnd"/>
      <w:r w:rsidR="002927E3" w:rsidRPr="002927E3">
        <w:t xml:space="preserve"> sheets in </w:t>
      </w:r>
      <w:proofErr w:type="spellStart"/>
      <w:r w:rsidR="002927E3">
        <w:t>the</w:t>
      </w:r>
      <w:proofErr w:type="spellEnd"/>
      <w:r w:rsidR="002927E3">
        <w:t xml:space="preserve"> ‘lokale dienstencentra’</w:t>
      </w:r>
      <w:r w:rsidR="002927E3" w:rsidRPr="002927E3">
        <w:t xml:space="preserve"> in Turnhout.</w:t>
      </w:r>
    </w:p>
    <w:p w14:paraId="598E1839" w14:textId="77777777" w:rsidR="007E343A" w:rsidRDefault="007E343A" w:rsidP="007E343A">
      <w:pPr>
        <w:spacing w:line="276" w:lineRule="auto"/>
      </w:pPr>
    </w:p>
    <w:p w14:paraId="45F403BA" w14:textId="1DC3844D" w:rsidR="007E343A" w:rsidRDefault="007E343A" w:rsidP="007E343A">
      <w:pPr>
        <w:spacing w:line="276" w:lineRule="auto"/>
      </w:pPr>
      <w:r>
        <w:t xml:space="preserve">Distribution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 is a </w:t>
      </w:r>
      <w:proofErr w:type="spellStart"/>
      <w:r>
        <w:t>campaign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elderly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Platform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Elderly</w:t>
      </w:r>
      <w:proofErr w:type="spellEnd"/>
      <w:r>
        <w:t xml:space="preserve"> Policy </w:t>
      </w:r>
      <w:proofErr w:type="spellStart"/>
      <w:r>
        <w:t>Participation</w:t>
      </w:r>
      <w:proofErr w:type="spellEnd"/>
      <w:r>
        <w:t xml:space="preserve"> Kempen (RPO Kempen). The initiators are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Kempen </w:t>
      </w:r>
      <w:proofErr w:type="spellStart"/>
      <w:r>
        <w:t>municipalities</w:t>
      </w:r>
      <w:proofErr w:type="spellEnd"/>
      <w:r w:rsidR="002927E3">
        <w:t xml:space="preserve">. </w:t>
      </w:r>
    </w:p>
    <w:p w14:paraId="30B51B1D" w14:textId="77777777" w:rsidR="002927E3" w:rsidRDefault="002927E3" w:rsidP="007E343A">
      <w:pPr>
        <w:spacing w:line="276" w:lineRule="auto"/>
      </w:pPr>
    </w:p>
    <w:p w14:paraId="754332DD" w14:textId="51C8FA0D" w:rsidR="007E343A" w:rsidRDefault="007E343A" w:rsidP="007E343A">
      <w:pPr>
        <w:spacing w:line="276" w:lineRule="auto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have </w:t>
      </w:r>
      <w:proofErr w:type="spellStart"/>
      <w:r>
        <w:t>questions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feel free </w:t>
      </w:r>
      <w:proofErr w:type="spellStart"/>
      <w:r>
        <w:t>to</w:t>
      </w:r>
      <w:proofErr w:type="spellEnd"/>
      <w:r>
        <w:t xml:space="preserve"> contact Koen Verhoeven</w:t>
      </w:r>
      <w:r w:rsidR="002927E3">
        <w:t xml:space="preserve"> </w:t>
      </w:r>
      <w:proofErr w:type="spellStart"/>
      <w:r w:rsidR="002927E3">
        <w:t>by</w:t>
      </w:r>
      <w:proofErr w:type="spellEnd"/>
      <w:r w:rsidR="002927E3">
        <w:t xml:space="preserve"> e-mail</w:t>
      </w:r>
      <w:r>
        <w:t xml:space="preserve"> </w:t>
      </w:r>
      <w:r w:rsidR="002927E3">
        <w:t xml:space="preserve">at </w:t>
      </w:r>
      <w:r>
        <w:t xml:space="preserve">koen.verhoeven@turnhout.be </w:t>
      </w:r>
      <w:r w:rsidR="002927E3">
        <w:t xml:space="preserve">or </w:t>
      </w:r>
      <w:proofErr w:type="spellStart"/>
      <w:r w:rsidR="002927E3">
        <w:t>by</w:t>
      </w:r>
      <w:proofErr w:type="spellEnd"/>
      <w:r w:rsidR="002927E3">
        <w:t xml:space="preserve"> </w:t>
      </w:r>
      <w:proofErr w:type="spellStart"/>
      <w:r w:rsidR="002927E3">
        <w:t>phone</w:t>
      </w:r>
      <w:proofErr w:type="spellEnd"/>
      <w:r w:rsidR="002927E3">
        <w:t xml:space="preserve"> at</w:t>
      </w:r>
      <w:r>
        <w:t xml:space="preserve"> 014 40 96 30 </w:t>
      </w:r>
      <w:r w:rsidR="002927E3">
        <w:t xml:space="preserve">or </w:t>
      </w:r>
      <w:r>
        <w:t>0471 85 16 53</w:t>
      </w:r>
      <w:r w:rsidR="002927E3">
        <w:t xml:space="preserve">. </w:t>
      </w:r>
    </w:p>
    <w:p w14:paraId="4FEF4A7F" w14:textId="77777777" w:rsidR="007E343A" w:rsidRDefault="007E343A" w:rsidP="007E343A">
      <w:pPr>
        <w:spacing w:line="276" w:lineRule="auto"/>
      </w:pPr>
    </w:p>
    <w:p w14:paraId="563122A7" w14:textId="77777777" w:rsidR="007E343A" w:rsidRDefault="007E343A" w:rsidP="007E343A">
      <w:pPr>
        <w:spacing w:line="276" w:lineRule="auto"/>
      </w:pPr>
      <w:r>
        <w:t xml:space="preserve">Kind </w:t>
      </w:r>
      <w:proofErr w:type="spellStart"/>
      <w:r>
        <w:t>regards</w:t>
      </w:r>
      <w:proofErr w:type="spellEnd"/>
      <w:r>
        <w:t xml:space="preserve">, </w:t>
      </w:r>
    </w:p>
    <w:p w14:paraId="68013CB3" w14:textId="77777777" w:rsidR="007E343A" w:rsidRDefault="007E343A" w:rsidP="007E343A">
      <w:pPr>
        <w:spacing w:line="276" w:lineRule="auto"/>
      </w:pPr>
    </w:p>
    <w:p w14:paraId="33524396" w14:textId="77777777" w:rsidR="007E343A" w:rsidRDefault="007E343A" w:rsidP="007E343A">
      <w:pPr>
        <w:spacing w:line="276" w:lineRule="auto"/>
      </w:pPr>
    </w:p>
    <w:p w14:paraId="34D62AD4" w14:textId="47106234" w:rsidR="007E343A" w:rsidRDefault="004B64AD" w:rsidP="007E343A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  <w:r>
        <w:t>Bie De Busser</w:t>
      </w:r>
      <w:r w:rsidR="007E343A">
        <w:t xml:space="preserve"> </w:t>
      </w:r>
      <w:r w:rsidR="007E343A">
        <w:tab/>
      </w:r>
      <w:r w:rsidR="007E343A">
        <w:tab/>
      </w:r>
      <w:r w:rsidR="007E343A">
        <w:tab/>
      </w:r>
      <w:r w:rsidR="007E343A">
        <w:tab/>
      </w:r>
      <w:r>
        <w:t xml:space="preserve">Hannes </w:t>
      </w:r>
      <w:proofErr w:type="spellStart"/>
      <w:r>
        <w:t>Anaf</w:t>
      </w:r>
      <w:proofErr w:type="spellEnd"/>
      <w:r w:rsidR="007E343A">
        <w:t xml:space="preserve"> </w:t>
      </w:r>
      <w:r w:rsidR="007E343A">
        <w:tab/>
      </w:r>
      <w:r w:rsidR="007E343A">
        <w:tab/>
      </w:r>
      <w:r w:rsidR="007E343A">
        <w:tab/>
      </w:r>
      <w:r w:rsidR="007E343A">
        <w:tab/>
        <w:t xml:space="preserve">               General Manager </w:t>
      </w:r>
      <w:r w:rsidR="007E343A">
        <w:tab/>
      </w:r>
      <w:r w:rsidR="007E343A">
        <w:tab/>
      </w:r>
      <w:r w:rsidR="007E343A">
        <w:tab/>
      </w:r>
      <w:proofErr w:type="spellStart"/>
      <w:r w:rsidR="007E343A">
        <w:t>Mayor</w:t>
      </w:r>
      <w:proofErr w:type="spellEnd"/>
    </w:p>
    <w:p w14:paraId="07A9F2A0" w14:textId="77777777" w:rsidR="007E343A" w:rsidRDefault="007E343A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457EA650" w14:textId="398A9ACC" w:rsidR="00416FC0" w:rsidRDefault="00416FC0" w:rsidP="009F240E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156147C6" w14:textId="500B2B3B" w:rsidR="002927E3" w:rsidRDefault="002927E3" w:rsidP="009F240E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57864808" w14:textId="77777777" w:rsidR="002927E3" w:rsidRPr="002927E3" w:rsidRDefault="002927E3" w:rsidP="009F240E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</w:p>
    <w:p w14:paraId="270118F9" w14:textId="77777777" w:rsidR="00516E5B" w:rsidRDefault="00516E5B" w:rsidP="009F240E">
      <w:pPr>
        <w:spacing w:line="276" w:lineRule="auto"/>
        <w:rPr>
          <w:rFonts w:ascii="Arial" w:hAnsi="Arial" w:cs="Arial"/>
          <w:color w:val="0D0D0D" w:themeColor="text1" w:themeTint="F2"/>
          <w:sz w:val="16"/>
          <w:szCs w:val="16"/>
          <w:lang w:val="nl-BE"/>
        </w:rPr>
      </w:pPr>
    </w:p>
    <w:p w14:paraId="41CE7590" w14:textId="77777777" w:rsidR="00516E5B" w:rsidRDefault="00516E5B" w:rsidP="009F240E">
      <w:pPr>
        <w:spacing w:line="276" w:lineRule="auto"/>
        <w:rPr>
          <w:rFonts w:ascii="Arial" w:hAnsi="Arial" w:cs="Arial"/>
          <w:color w:val="0D0D0D" w:themeColor="text1" w:themeTint="F2"/>
          <w:sz w:val="16"/>
          <w:szCs w:val="16"/>
          <w:lang w:val="nl-BE"/>
        </w:rPr>
      </w:pPr>
    </w:p>
    <w:p w14:paraId="12382D44" w14:textId="2880E710" w:rsidR="00046832" w:rsidRPr="00DE0C27" w:rsidRDefault="00046832" w:rsidP="009F240E">
      <w:pPr>
        <w:spacing w:line="276" w:lineRule="auto"/>
        <w:rPr>
          <w:rFonts w:ascii="Arial" w:hAnsi="Arial" w:cs="Arial"/>
          <w:color w:val="0D0D0D" w:themeColor="text1" w:themeTint="F2"/>
          <w:sz w:val="16"/>
          <w:szCs w:val="16"/>
          <w:lang w:val="en-GB"/>
        </w:rPr>
      </w:pPr>
      <w:r w:rsidRPr="00DE0C27">
        <w:rPr>
          <w:rFonts w:ascii="Arial" w:hAnsi="Arial" w:cs="Arial"/>
          <w:color w:val="0D0D0D" w:themeColor="text1" w:themeTint="F2"/>
          <w:sz w:val="16"/>
          <w:szCs w:val="16"/>
          <w:lang w:val="nl-BE"/>
        </w:rPr>
        <w:t xml:space="preserve">Je vindt een vertaling van deze brief in het Frans, het Engels en in verschillende andere talen op </w:t>
      </w:r>
      <w:bookmarkStart w:id="0" w:name="_Hlk61610071"/>
      <w:r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nl-BE"/>
        </w:rPr>
        <w:t>www.turnhout.be/gele-doos</w:t>
      </w:r>
      <w:bookmarkEnd w:id="0"/>
      <w:r w:rsidRPr="00DE0C27">
        <w:rPr>
          <w:rFonts w:ascii="Arial" w:hAnsi="Arial" w:cs="Arial"/>
          <w:color w:val="0D0D0D" w:themeColor="text1" w:themeTint="F2"/>
          <w:sz w:val="16"/>
          <w:szCs w:val="16"/>
          <w:lang w:val="nl-BE"/>
        </w:rPr>
        <w:t xml:space="preserve">. </w:t>
      </w:r>
      <w:r w:rsidRPr="00DE0C27">
        <w:rPr>
          <w:rFonts w:ascii="Arial" w:hAnsi="Arial" w:cs="Arial"/>
          <w:color w:val="0D0D0D" w:themeColor="text1" w:themeTint="F2"/>
          <w:sz w:val="16"/>
          <w:szCs w:val="16"/>
          <w:lang w:val="nl-BE"/>
        </w:rPr>
        <w:br/>
      </w:r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You can find a translation of this letter in English, in French and in several other languages at </w:t>
      </w:r>
      <w:r w:rsid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br/>
      </w:r>
      <w:r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en-GB"/>
        </w:rPr>
        <w:t>www.turnhout.be/gele-doos</w:t>
      </w:r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. </w:t>
      </w:r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br/>
        <w:t xml:space="preserve">Vous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trouverez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une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traduction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de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cette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lettre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en français, en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anglais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et dans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d’autres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langues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à </w:t>
      </w:r>
      <w:proofErr w:type="spellStart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l’adresse</w:t>
      </w:r>
      <w:proofErr w:type="spellEnd"/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 xml:space="preserve"> </w:t>
      </w:r>
      <w:r w:rsidRPr="00DE0C27">
        <w:rPr>
          <w:rFonts w:ascii="Arial" w:hAnsi="Arial" w:cs="Arial"/>
          <w:b/>
          <w:bCs/>
          <w:color w:val="0D0D0D" w:themeColor="text1" w:themeTint="F2"/>
          <w:sz w:val="16"/>
          <w:szCs w:val="16"/>
          <w:lang w:val="en-GB"/>
        </w:rPr>
        <w:t>www.turnhout.be/gele-doos</w:t>
      </w:r>
      <w:r w:rsidRPr="00DE0C27">
        <w:rPr>
          <w:rFonts w:ascii="Arial" w:hAnsi="Arial" w:cs="Arial"/>
          <w:color w:val="0D0D0D" w:themeColor="text1" w:themeTint="F2"/>
          <w:sz w:val="16"/>
          <w:szCs w:val="16"/>
          <w:lang w:val="en-GB"/>
        </w:rPr>
        <w:t>.</w:t>
      </w:r>
    </w:p>
    <w:p w14:paraId="102D4F2A" w14:textId="147AEF90" w:rsidR="00046832" w:rsidRPr="005E4A7E" w:rsidRDefault="00DA65FE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en-GB"/>
        </w:rPr>
      </w:pPr>
      <w:r w:rsidRPr="005E4A7E">
        <w:rPr>
          <w:rFonts w:ascii="Arial" w:hAnsi="Arial" w:cs="Arial"/>
          <w:noProof/>
          <w:color w:val="0D0D0D" w:themeColor="text1" w:themeTint="F2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2364F" wp14:editId="65BA5E1F">
                <wp:simplePos x="0" y="0"/>
                <wp:positionH relativeFrom="page">
                  <wp:align>center</wp:align>
                </wp:positionH>
                <wp:positionV relativeFrom="paragraph">
                  <wp:posOffset>191770</wp:posOffset>
                </wp:positionV>
                <wp:extent cx="6115050" cy="44450"/>
                <wp:effectExtent l="0" t="0" r="19050" b="317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444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3C58D" id="Rechte verbindingslijn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5.1pt" to="48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" strokecolor="black [3200]">
                <v:stroke dashstyle="dash"/>
                <w10:wrap anchorx="page"/>
              </v:line>
            </w:pict>
          </mc:Fallback>
        </mc:AlternateContent>
      </w:r>
    </w:p>
    <w:p w14:paraId="3542C058" w14:textId="27345298" w:rsidR="00046832" w:rsidRPr="005E4A7E" w:rsidRDefault="00046832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en-GB"/>
        </w:rPr>
      </w:pPr>
    </w:p>
    <w:p w14:paraId="305CD21A" w14:textId="0816B191" w:rsidR="00255045" w:rsidRDefault="002927E3" w:rsidP="00046832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In exchange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for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this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strip,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you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will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receive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a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yellow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box.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You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can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collect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them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from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your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pharmacist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, </w:t>
      </w:r>
      <w:r>
        <w:rPr>
          <w:rFonts w:ascii="Arial" w:hAnsi="Arial" w:cs="Arial"/>
          <w:color w:val="0D0D0D" w:themeColor="text1" w:themeTint="F2"/>
          <w:szCs w:val="18"/>
          <w:lang w:val="nl-BE"/>
        </w:rPr>
        <w:t xml:space="preserve">het </w:t>
      </w:r>
      <w:proofErr w:type="spellStart"/>
      <w:r>
        <w:rPr>
          <w:rFonts w:ascii="Arial" w:hAnsi="Arial" w:cs="Arial"/>
          <w:color w:val="0D0D0D" w:themeColor="text1" w:themeTint="F2"/>
          <w:szCs w:val="18"/>
          <w:lang w:val="nl-BE"/>
        </w:rPr>
        <w:t>welzijnsonthaal</w:t>
      </w:r>
      <w:proofErr w:type="spellEnd"/>
      <w:r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(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Stationstraat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80 bus 5) or </w:t>
      </w:r>
      <w:proofErr w:type="spellStart"/>
      <w:r>
        <w:rPr>
          <w:rFonts w:ascii="Arial" w:hAnsi="Arial" w:cs="Arial"/>
          <w:color w:val="0D0D0D" w:themeColor="text1" w:themeTint="F2"/>
          <w:szCs w:val="18"/>
          <w:lang w:val="nl-BE"/>
        </w:rPr>
        <w:t>the</w:t>
      </w:r>
      <w:proofErr w:type="spellEnd"/>
      <w:r>
        <w:rPr>
          <w:rFonts w:ascii="Arial" w:hAnsi="Arial" w:cs="Arial"/>
          <w:color w:val="0D0D0D" w:themeColor="text1" w:themeTint="F2"/>
          <w:szCs w:val="18"/>
          <w:lang w:val="nl-BE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Cs w:val="18"/>
          <w:lang w:val="nl-BE"/>
        </w:rPr>
        <w:t>townhall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(Campus Blairon 200),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during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 xml:space="preserve"> opening </w:t>
      </w:r>
      <w:proofErr w:type="spellStart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hours</w:t>
      </w:r>
      <w:proofErr w:type="spellEnd"/>
      <w:r w:rsidRPr="002927E3">
        <w:rPr>
          <w:rFonts w:ascii="Arial" w:hAnsi="Arial" w:cs="Arial"/>
          <w:color w:val="0D0D0D" w:themeColor="text1" w:themeTint="F2"/>
          <w:szCs w:val="18"/>
          <w:lang w:val="nl-BE"/>
        </w:rPr>
        <w:t>.</w:t>
      </w:r>
    </w:p>
    <w:p w14:paraId="3B9D61E5" w14:textId="77777777" w:rsidR="002927E3" w:rsidRDefault="002927E3" w:rsidP="00046832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</w:pPr>
    </w:p>
    <w:p w14:paraId="5549B042" w14:textId="77777777" w:rsidR="002927E3" w:rsidRDefault="002927E3" w:rsidP="00DC3AAB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</w:pPr>
      <w:r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F</w:t>
      </w:r>
      <w:r w:rsidRPr="002927E3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 xml:space="preserve">irst name </w:t>
      </w:r>
      <w:proofErr w:type="spellStart"/>
      <w:r w:rsidRPr="002927E3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and</w:t>
      </w:r>
      <w:proofErr w:type="spellEnd"/>
      <w:r w:rsidRPr="002927E3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 xml:space="preserve"> </w:t>
      </w:r>
      <w:proofErr w:type="spellStart"/>
      <w:r w:rsidRPr="002927E3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surname</w:t>
      </w:r>
      <w:proofErr w:type="spellEnd"/>
      <w:r w:rsidRPr="002927E3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:</w:t>
      </w:r>
    </w:p>
    <w:p w14:paraId="0261846B" w14:textId="77777777" w:rsidR="002927E3" w:rsidRDefault="002927E3" w:rsidP="00DC3AAB">
      <w:pPr>
        <w:spacing w:line="276" w:lineRule="auto"/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</w:pPr>
    </w:p>
    <w:p w14:paraId="6EEB3055" w14:textId="434F5924" w:rsidR="00E67D73" w:rsidRPr="00DC3AAB" w:rsidRDefault="002927E3" w:rsidP="00DC3AAB">
      <w:pPr>
        <w:spacing w:line="276" w:lineRule="auto"/>
        <w:rPr>
          <w:rFonts w:ascii="Arial" w:hAnsi="Arial" w:cs="Arial"/>
          <w:color w:val="0D0D0D" w:themeColor="text1" w:themeTint="F2"/>
          <w:szCs w:val="18"/>
          <w:lang w:val="nl-BE"/>
        </w:rPr>
      </w:pPr>
      <w:proofErr w:type="spellStart"/>
      <w:r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>Address</w:t>
      </w:r>
      <w:proofErr w:type="spellEnd"/>
      <w:r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 xml:space="preserve">: </w:t>
      </w:r>
      <w:r w:rsidR="00046832" w:rsidRPr="00255045">
        <w:rPr>
          <w:rFonts w:ascii="Arial" w:hAnsi="Arial" w:cs="Arial"/>
          <w:b/>
          <w:bCs/>
          <w:color w:val="0D0D0D" w:themeColor="text1" w:themeTint="F2"/>
          <w:szCs w:val="18"/>
          <w:lang w:val="nl-BE"/>
        </w:rPr>
        <w:tab/>
      </w:r>
      <w:r w:rsidR="00046832" w:rsidRPr="005E4A7E">
        <w:rPr>
          <w:rFonts w:ascii="Arial" w:hAnsi="Arial" w:cs="Arial"/>
          <w:color w:val="0D0D0D" w:themeColor="text1" w:themeTint="F2"/>
          <w:szCs w:val="18"/>
          <w:lang w:val="nl-BE"/>
        </w:rPr>
        <w:tab/>
      </w:r>
    </w:p>
    <w:sectPr w:rsidR="00E67D73" w:rsidRPr="00DC3AAB" w:rsidSect="001D448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3253" w14:textId="77777777" w:rsidR="00DC31EA" w:rsidRDefault="00DC31EA" w:rsidP="00110F84">
      <w:r>
        <w:separator/>
      </w:r>
    </w:p>
  </w:endnote>
  <w:endnote w:type="continuationSeparator" w:id="0">
    <w:p w14:paraId="55A70C61" w14:textId="77777777" w:rsidR="00DC31EA" w:rsidRDefault="00DC31EA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 Hew">
    <w:charset w:val="00"/>
    <w:family w:val="auto"/>
    <w:pitch w:val="variable"/>
    <w:sig w:usb0="A000002F" w:usb1="500160FB" w:usb2="0000001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DD49" w14:textId="77777777" w:rsidR="0023212A" w:rsidRDefault="00FF20EB" w:rsidP="00A64E79">
    <w:pPr>
      <w:pStyle w:val="Voettekst"/>
    </w:pPr>
    <w:bookmarkStart w:id="1" w:name="_Hlk52449307"/>
    <w:bookmarkStart w:id="2" w:name="_Hlk52449308"/>
    <w:r>
      <w:rPr>
        <w:noProof/>
      </w:rPr>
      <w:drawing>
        <wp:anchor distT="0" distB="0" distL="114300" distR="114300" simplePos="0" relativeHeight="251664384" behindDoc="1" locked="1" layoutInCell="1" allowOverlap="1" wp14:anchorId="515296FF" wp14:editId="68779884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ECFF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171F796A" wp14:editId="2D81A6DC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9C5B" w14:textId="77777777" w:rsidR="00DC31EA" w:rsidRDefault="00DC31EA" w:rsidP="00110F84">
      <w:r>
        <w:separator/>
      </w:r>
    </w:p>
  </w:footnote>
  <w:footnote w:type="continuationSeparator" w:id="0">
    <w:p w14:paraId="26CBE7EF" w14:textId="77777777" w:rsidR="00DC31EA" w:rsidRDefault="00DC31EA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C0F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8700F21" wp14:editId="3E014220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D529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F22DEA9" wp14:editId="07C4EA04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28524F28" wp14:editId="78B371BE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95C"/>
    <w:multiLevelType w:val="hybridMultilevel"/>
    <w:tmpl w:val="4792FA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88285">
    <w:abstractNumId w:val="0"/>
  </w:num>
  <w:num w:numId="2" w16cid:durableId="2037806931">
    <w:abstractNumId w:val="1"/>
  </w:num>
  <w:num w:numId="3" w16cid:durableId="694691258">
    <w:abstractNumId w:val="4"/>
  </w:num>
  <w:num w:numId="4" w16cid:durableId="1207139387">
    <w:abstractNumId w:val="2"/>
  </w:num>
  <w:num w:numId="5" w16cid:durableId="84528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D9"/>
    <w:rsid w:val="000027E7"/>
    <w:rsid w:val="00025844"/>
    <w:rsid w:val="00025C52"/>
    <w:rsid w:val="00031A0D"/>
    <w:rsid w:val="00033E09"/>
    <w:rsid w:val="00046832"/>
    <w:rsid w:val="00060BB9"/>
    <w:rsid w:val="00074F2D"/>
    <w:rsid w:val="000766BD"/>
    <w:rsid w:val="000822F7"/>
    <w:rsid w:val="00086E96"/>
    <w:rsid w:val="000901D6"/>
    <w:rsid w:val="00090B0E"/>
    <w:rsid w:val="000B6C06"/>
    <w:rsid w:val="000F0A4E"/>
    <w:rsid w:val="000F29DF"/>
    <w:rsid w:val="000F3C51"/>
    <w:rsid w:val="00101DAE"/>
    <w:rsid w:val="00104756"/>
    <w:rsid w:val="00110F84"/>
    <w:rsid w:val="00111FAB"/>
    <w:rsid w:val="00122043"/>
    <w:rsid w:val="00127421"/>
    <w:rsid w:val="00150F5E"/>
    <w:rsid w:val="00175746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F1A07"/>
    <w:rsid w:val="001F73B8"/>
    <w:rsid w:val="0023212A"/>
    <w:rsid w:val="00233CD9"/>
    <w:rsid w:val="00250080"/>
    <w:rsid w:val="00254B5F"/>
    <w:rsid w:val="00255045"/>
    <w:rsid w:val="00266BEF"/>
    <w:rsid w:val="00273168"/>
    <w:rsid w:val="00284145"/>
    <w:rsid w:val="002910FC"/>
    <w:rsid w:val="002927E3"/>
    <w:rsid w:val="002949B3"/>
    <w:rsid w:val="002A6F1E"/>
    <w:rsid w:val="002D7F0E"/>
    <w:rsid w:val="002E3FEC"/>
    <w:rsid w:val="00315C6B"/>
    <w:rsid w:val="0034566B"/>
    <w:rsid w:val="003474E0"/>
    <w:rsid w:val="0035142D"/>
    <w:rsid w:val="00355206"/>
    <w:rsid w:val="00381F9D"/>
    <w:rsid w:val="0038384D"/>
    <w:rsid w:val="003A39F0"/>
    <w:rsid w:val="003C050D"/>
    <w:rsid w:val="003C5E68"/>
    <w:rsid w:val="003D00F9"/>
    <w:rsid w:val="003D5C3E"/>
    <w:rsid w:val="003E00C0"/>
    <w:rsid w:val="003F3A9E"/>
    <w:rsid w:val="00406475"/>
    <w:rsid w:val="00414C98"/>
    <w:rsid w:val="00416FC0"/>
    <w:rsid w:val="00431417"/>
    <w:rsid w:val="004359D6"/>
    <w:rsid w:val="00436316"/>
    <w:rsid w:val="00441BBE"/>
    <w:rsid w:val="00450783"/>
    <w:rsid w:val="0045255D"/>
    <w:rsid w:val="0046684B"/>
    <w:rsid w:val="00473FC2"/>
    <w:rsid w:val="00483868"/>
    <w:rsid w:val="00492B67"/>
    <w:rsid w:val="004A5FCF"/>
    <w:rsid w:val="004B64AD"/>
    <w:rsid w:val="004F3A59"/>
    <w:rsid w:val="00516E5B"/>
    <w:rsid w:val="00524415"/>
    <w:rsid w:val="005245DE"/>
    <w:rsid w:val="00532C82"/>
    <w:rsid w:val="005358DD"/>
    <w:rsid w:val="00550295"/>
    <w:rsid w:val="00564E17"/>
    <w:rsid w:val="00566CAF"/>
    <w:rsid w:val="0057012B"/>
    <w:rsid w:val="00595538"/>
    <w:rsid w:val="005B6C14"/>
    <w:rsid w:val="005D029D"/>
    <w:rsid w:val="005D75A5"/>
    <w:rsid w:val="005E1D18"/>
    <w:rsid w:val="005F7735"/>
    <w:rsid w:val="006005F1"/>
    <w:rsid w:val="00643E44"/>
    <w:rsid w:val="006512AA"/>
    <w:rsid w:val="00655061"/>
    <w:rsid w:val="00655CFC"/>
    <w:rsid w:val="006643DA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932BC"/>
    <w:rsid w:val="00795360"/>
    <w:rsid w:val="007A4CB3"/>
    <w:rsid w:val="007B4759"/>
    <w:rsid w:val="007B5045"/>
    <w:rsid w:val="007E191F"/>
    <w:rsid w:val="007E343A"/>
    <w:rsid w:val="00807F1C"/>
    <w:rsid w:val="008152A8"/>
    <w:rsid w:val="00833933"/>
    <w:rsid w:val="00842A88"/>
    <w:rsid w:val="00846CC4"/>
    <w:rsid w:val="00862AD5"/>
    <w:rsid w:val="00864E97"/>
    <w:rsid w:val="00883CC6"/>
    <w:rsid w:val="0089489C"/>
    <w:rsid w:val="008A2778"/>
    <w:rsid w:val="008A752A"/>
    <w:rsid w:val="008B5C72"/>
    <w:rsid w:val="008C18D4"/>
    <w:rsid w:val="008C5F0B"/>
    <w:rsid w:val="008E22C5"/>
    <w:rsid w:val="008F2ECB"/>
    <w:rsid w:val="008F4B4D"/>
    <w:rsid w:val="00913527"/>
    <w:rsid w:val="00920A32"/>
    <w:rsid w:val="00924836"/>
    <w:rsid w:val="009425AE"/>
    <w:rsid w:val="00947FF6"/>
    <w:rsid w:val="00964923"/>
    <w:rsid w:val="009678E1"/>
    <w:rsid w:val="009709D0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9F240E"/>
    <w:rsid w:val="00A01494"/>
    <w:rsid w:val="00A0439E"/>
    <w:rsid w:val="00A05194"/>
    <w:rsid w:val="00A51309"/>
    <w:rsid w:val="00A551B4"/>
    <w:rsid w:val="00A64E79"/>
    <w:rsid w:val="00A82860"/>
    <w:rsid w:val="00A85A20"/>
    <w:rsid w:val="00A90D35"/>
    <w:rsid w:val="00AA2D77"/>
    <w:rsid w:val="00AA5986"/>
    <w:rsid w:val="00AB1C88"/>
    <w:rsid w:val="00AB3556"/>
    <w:rsid w:val="00AC6083"/>
    <w:rsid w:val="00AD3D2C"/>
    <w:rsid w:val="00AD407F"/>
    <w:rsid w:val="00AE430A"/>
    <w:rsid w:val="00AE53B0"/>
    <w:rsid w:val="00B12921"/>
    <w:rsid w:val="00B55E4E"/>
    <w:rsid w:val="00B903F4"/>
    <w:rsid w:val="00BA2A8F"/>
    <w:rsid w:val="00BE7695"/>
    <w:rsid w:val="00C07D83"/>
    <w:rsid w:val="00C157C3"/>
    <w:rsid w:val="00C24B82"/>
    <w:rsid w:val="00C264DE"/>
    <w:rsid w:val="00C44507"/>
    <w:rsid w:val="00C56181"/>
    <w:rsid w:val="00C5637B"/>
    <w:rsid w:val="00C572CE"/>
    <w:rsid w:val="00C65870"/>
    <w:rsid w:val="00C8023B"/>
    <w:rsid w:val="00C93370"/>
    <w:rsid w:val="00CB3BC5"/>
    <w:rsid w:val="00CC0EFF"/>
    <w:rsid w:val="00CD1D2C"/>
    <w:rsid w:val="00CD40EB"/>
    <w:rsid w:val="00CD6E24"/>
    <w:rsid w:val="00CD7BC0"/>
    <w:rsid w:val="00CE23E6"/>
    <w:rsid w:val="00CE79D9"/>
    <w:rsid w:val="00CF4990"/>
    <w:rsid w:val="00D04CD3"/>
    <w:rsid w:val="00D05093"/>
    <w:rsid w:val="00D07C31"/>
    <w:rsid w:val="00D20DC5"/>
    <w:rsid w:val="00D329C5"/>
    <w:rsid w:val="00D4120B"/>
    <w:rsid w:val="00D420F0"/>
    <w:rsid w:val="00D526AB"/>
    <w:rsid w:val="00D67709"/>
    <w:rsid w:val="00D7219F"/>
    <w:rsid w:val="00DA23F8"/>
    <w:rsid w:val="00DA65FE"/>
    <w:rsid w:val="00DC31EA"/>
    <w:rsid w:val="00DC3AAB"/>
    <w:rsid w:val="00DE0C27"/>
    <w:rsid w:val="00DE0C60"/>
    <w:rsid w:val="00DE793A"/>
    <w:rsid w:val="00E12FB0"/>
    <w:rsid w:val="00E25078"/>
    <w:rsid w:val="00E27A04"/>
    <w:rsid w:val="00E3169C"/>
    <w:rsid w:val="00E41758"/>
    <w:rsid w:val="00E466C4"/>
    <w:rsid w:val="00E47A15"/>
    <w:rsid w:val="00E50DE3"/>
    <w:rsid w:val="00E524C9"/>
    <w:rsid w:val="00E61AEF"/>
    <w:rsid w:val="00E67D73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593F"/>
    <w:rsid w:val="00F267E2"/>
    <w:rsid w:val="00F26FDC"/>
    <w:rsid w:val="00F44A64"/>
    <w:rsid w:val="00F4587A"/>
    <w:rsid w:val="00F50EB1"/>
    <w:rsid w:val="00F5375F"/>
    <w:rsid w:val="00F815B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C9810"/>
  <w15:chartTrackingRefBased/>
  <w15:docId w15:val="{B78958D5-8999-4E4E-8F0F-6A3C04E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character" w:styleId="Hyperlink">
    <w:name w:val="Hyperlink"/>
    <w:basedOn w:val="Standaardalinea-lettertype"/>
    <w:uiPriority w:val="99"/>
    <w:unhideWhenUsed/>
    <w:rsid w:val="00046832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lzijnszorgkempen.be/gele-doo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8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ALI\Downloads\sjabloon-word_basisbrief_kleur_tekstsjabloon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8A37-F8FF-49EE-B28B-C7F4CA6C9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207E3-E5D9-4CAC-8B3E-2262DA427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4AE8D-E5AD-494F-BB47-AD62E9118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AAFD51-2193-4D36-A342-1F12DD34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sjabloon-word_basisbrief_kleur_tekstsjabloon</Template>
  <TotalTime>5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</dc:creator>
  <cp:keywords/>
  <dc:description/>
  <cp:lastModifiedBy>Verhoeven Koen</cp:lastModifiedBy>
  <cp:revision>4</cp:revision>
  <cp:lastPrinted>2021-12-23T12:53:00Z</cp:lastPrinted>
  <dcterms:created xsi:type="dcterms:W3CDTF">2025-03-10T10:44:00Z</dcterms:created>
  <dcterms:modified xsi:type="dcterms:W3CDTF">2025-03-13T13:43:00Z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